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75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right="48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bCs/>
          <w:sz w:val="20"/>
          <w:szCs w:val="20"/>
          <w:lang w:eastAsia="ru-RU"/>
        </w:rPr>
        <w:t>Рег. №</w:t>
      </w:r>
      <w:r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  <w:t xml:space="preserve"> ________</w:t>
      </w:r>
    </w:p>
    <w:p w14:paraId="5307B115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ДОГОВОР № __________202</w:t>
      </w:r>
      <w:r>
        <w:rPr>
          <w:rFonts w:hint="default" w:ascii="Times New Roman" w:hAnsi="Times New Roman" w:eastAsia="Times New Roman" w:cs="Times New Roman"/>
          <w:b/>
          <w:bCs/>
          <w:lang w:val="en-US" w:eastAsia="ru-RU"/>
        </w:rPr>
        <w:t>6</w:t>
      </w:r>
    </w:p>
    <w:p w14:paraId="44F5B73C">
      <w:pPr>
        <w:spacing w:after="0" w:line="240" w:lineRule="auto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 предоставлении общего образования Муниципальным автономным   общеобразовательным учреждением "Средняя общеобразовательная школа №2" </w:t>
      </w:r>
    </w:p>
    <w:p w14:paraId="14587F52">
      <w:pPr>
        <w:spacing w:after="0" w:line="240" w:lineRule="auto"/>
        <w:rPr>
          <w:rFonts w:ascii="Times New Roman" w:hAnsi="Times New Roman" w:eastAsia="Times New Roman" w:cs="Times New Roman"/>
          <w:b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 </w:t>
      </w:r>
      <w:r>
        <w:rPr>
          <w:rFonts w:ascii="Times New Roman" w:hAnsi="Times New Roman" w:eastAsia="Times New Roman" w:cs="Times New Roman"/>
          <w:b/>
          <w:sz w:val="21"/>
          <w:szCs w:val="21"/>
          <w:lang w:eastAsia="ru-RU"/>
        </w:rPr>
        <w:t xml:space="preserve">       </w:t>
      </w:r>
    </w:p>
    <w:p w14:paraId="1C85B2D6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sz w:val="21"/>
          <w:szCs w:val="21"/>
          <w:lang w:eastAsia="ru-RU"/>
        </w:rPr>
        <w:t xml:space="preserve">г. Тобольск                                                                                          </w:t>
      </w:r>
    </w:p>
    <w:p w14:paraId="4F3560E3">
      <w:pPr>
        <w:pStyle w:val="11"/>
        <w:ind w:firstLine="708"/>
        <w:jc w:val="both"/>
        <w:rPr>
          <w:rFonts w:ascii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t xml:space="preserve">Муниципальное  автономное   общеобразовательное  учреждение "Средняя общеобразовательная школа № 2" (именуемое в дальнейшем – </w:t>
      </w:r>
      <w:r>
        <w:rPr>
          <w:rFonts w:ascii="Times New Roman" w:hAnsi="Times New Roman" w:cs="Times New Roman"/>
          <w:bCs/>
          <w:sz w:val="21"/>
          <w:szCs w:val="21"/>
          <w:lang w:eastAsia="ru-RU"/>
        </w:rPr>
        <w:t xml:space="preserve">«Учреждение») </w:t>
      </w:r>
      <w:r>
        <w:rPr>
          <w:rFonts w:ascii="Times New Roman" w:hAnsi="Times New Roman" w:cs="Times New Roman"/>
          <w:sz w:val="21"/>
          <w:szCs w:val="21"/>
          <w:lang w:eastAsia="ru-RU"/>
        </w:rPr>
        <w:t xml:space="preserve">на основании лицензии:  Серия 72 Л01 № 0001508 от 27.10.2015  регистрационный № 445,  свидетельства о государственной аккредитации:  </w:t>
      </w:r>
      <w:r>
        <w:rPr>
          <w:rFonts w:ascii="Arial" w:hAnsi="Arial" w:cs="Arial"/>
          <w:color w:val="666666"/>
          <w:sz w:val="21"/>
          <w:szCs w:val="21"/>
          <w:shd w:val="clear" w:color="auto" w:fill="F1F1F1"/>
        </w:rPr>
        <w:t xml:space="preserve">72А01 № 0000407 </w:t>
      </w:r>
      <w:r>
        <w:rPr>
          <w:rFonts w:ascii="Times New Roman" w:hAnsi="Times New Roman" w:cs="Times New Roman"/>
          <w:sz w:val="21"/>
          <w:szCs w:val="21"/>
          <w:lang w:eastAsia="ru-RU"/>
        </w:rPr>
        <w:t xml:space="preserve"> от 30.10.2015  регистрационный № 168, выданных Департаментом образования и науки Тюменской области,  в  лице директора  Лукиной Ирины Александровны, действующей на основании Устава, с одной стороны,  и</w:t>
      </w:r>
      <w:r>
        <w:rPr>
          <w:rFonts w:ascii="Times New Roman" w:hAnsi="Times New Roman" w:cs="Times New Roman"/>
          <w:b/>
          <w:sz w:val="21"/>
          <w:szCs w:val="21"/>
          <w:lang w:eastAsia="ru-RU"/>
        </w:rPr>
        <w:t>________________________________________________________________________________</w:t>
      </w:r>
      <w:r>
        <w:rPr>
          <w:rFonts w:hint="default" w:ascii="Times New Roman" w:hAnsi="Times New Roman" w:cs="Times New Roman"/>
          <w:b/>
          <w:sz w:val="21"/>
          <w:szCs w:val="21"/>
          <w:lang w:val="en-US" w:eastAsia="ru-RU"/>
        </w:rPr>
        <w:t>____</w:t>
      </w:r>
      <w:r>
        <w:rPr>
          <w:rFonts w:ascii="Times New Roman" w:hAnsi="Times New Roman" w:cs="Times New Roman"/>
          <w:b/>
          <w:sz w:val="21"/>
          <w:szCs w:val="21"/>
          <w:lang w:eastAsia="ru-RU"/>
        </w:rPr>
        <w:t>___</w:t>
      </w:r>
    </w:p>
    <w:p w14:paraId="6C5BD10B">
      <w:pPr>
        <w:pStyle w:val="11"/>
        <w:ind w:firstLine="708"/>
        <w:jc w:val="center"/>
        <w:rPr>
          <w:rFonts w:ascii="Times New Roman" w:hAnsi="Times New Roman" w:cs="Times New Roman"/>
          <w:i/>
          <w:sz w:val="21"/>
          <w:szCs w:val="21"/>
          <w:vertAlign w:val="superscript"/>
          <w:lang w:eastAsia="ru-RU"/>
        </w:rPr>
      </w:pPr>
      <w:r>
        <w:rPr>
          <w:rFonts w:ascii="Times New Roman" w:hAnsi="Times New Roman" w:cs="Times New Roman"/>
          <w:i/>
          <w:sz w:val="21"/>
          <w:szCs w:val="21"/>
          <w:vertAlign w:val="superscript"/>
          <w:lang w:eastAsia="ru-RU"/>
        </w:rPr>
        <w:t>Ф. И. О. родителя (</w:t>
      </w:r>
      <w:r>
        <w:rPr>
          <w:rFonts w:ascii="Times New Roman" w:hAnsi="Times New Roman" w:cs="Times New Roman"/>
          <w:bCs/>
          <w:i/>
          <w:sz w:val="21"/>
          <w:szCs w:val="21"/>
          <w:vertAlign w:val="superscript"/>
          <w:lang w:eastAsia="ru-RU"/>
        </w:rPr>
        <w:t>законного представителя)</w:t>
      </w:r>
    </w:p>
    <w:p w14:paraId="18EF68E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(именуемый в дальнейшем – «</w:t>
      </w:r>
      <w:r>
        <w:rPr>
          <w:rFonts w:ascii="Times New Roman" w:hAnsi="Times New Roman" w:eastAsia="Times New Roman" w:cs="Times New Roman"/>
          <w:b/>
          <w:bCs/>
          <w:sz w:val="21"/>
          <w:szCs w:val="21"/>
          <w:lang w:eastAsia="ru-RU"/>
        </w:rPr>
        <w:t>Родитель (законный представитель)»),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 действуя в интересах несовершеннолетнего ____________________________________________________________</w:t>
      </w:r>
      <w:r>
        <w:rPr>
          <w:rFonts w:hint="default" w:ascii="Times New Roman" w:hAnsi="Times New Roman" w:eastAsia="Times New Roman" w:cs="Times New Roman"/>
          <w:sz w:val="21"/>
          <w:szCs w:val="21"/>
          <w:lang w:val="en-US" w:eastAsia="ru-RU"/>
        </w:rPr>
        <w:t>________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_________, </w:t>
      </w:r>
    </w:p>
    <w:p w14:paraId="3B56336D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sz w:val="21"/>
          <w:szCs w:val="21"/>
          <w:vertAlign w:val="superscript"/>
          <w:lang w:eastAsia="ru-RU"/>
        </w:rPr>
        <w:t>(Ф.И.О несовершеннолетнего)</w:t>
      </w:r>
    </w:p>
    <w:p w14:paraId="04505513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именуемый в дальнейшем </w:t>
      </w: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«Обучающийся»,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с другой стороны, заключили в соответствии с ФЗ «Об образовании в Российской Федерации» настоящий договор о нижеследующем:</w:t>
      </w:r>
    </w:p>
    <w:p w14:paraId="11E6B308">
      <w:pPr>
        <w:pStyle w:val="10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64" w:lineRule="exact"/>
        <w:jc w:val="center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Предмет договора</w:t>
      </w:r>
    </w:p>
    <w:p w14:paraId="35AE40F1">
      <w:pPr>
        <w:widowControl w:val="0"/>
        <w:shd w:val="clear" w:color="auto" w:fill="FFFFFF"/>
        <w:autoSpaceDE w:val="0"/>
        <w:autoSpaceDN w:val="0"/>
        <w:adjustRightInd w:val="0"/>
        <w:spacing w:after="0" w:line="264" w:lineRule="exact"/>
        <w:ind w:firstLine="708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1.1. Настоящим договором стороны определяют взаимные права и обязанности по обеспечению реализации обучающемуся права на получение бесплатного качественного общего образования.  </w:t>
      </w:r>
    </w:p>
    <w:p w14:paraId="06D1496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9"/>
          <w:sz w:val="21"/>
          <w:szCs w:val="21"/>
          <w:lang w:eastAsia="ru-RU"/>
        </w:rPr>
        <w:t>1.2.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Стороны обязуются действовать в сотрудничестве, совместно для осуществления мер, направленных на интеллектуальное, физическое и личностное развитие обучающегося, его творческих способностей и интересов.</w:t>
      </w:r>
    </w:p>
    <w:p w14:paraId="44A703A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1.3. </w:t>
      </w:r>
      <w:r>
        <w:rPr>
          <w:rFonts w:ascii="Times New Roman" w:hAnsi="Times New Roman" w:cs="Times New Roman"/>
          <w:sz w:val="21"/>
          <w:szCs w:val="21"/>
        </w:rPr>
        <w:t>Обучение в Учреждении проводится в очной форме.</w:t>
      </w:r>
    </w:p>
    <w:p w14:paraId="3F628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1.4. Место оказания услуг (адрес): город Тобольск, мкр. Иртышский, ул. Железнодорожная, 5</w:t>
      </w:r>
    </w:p>
    <w:p w14:paraId="23CFAE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1.5. Период оказания услуг: с 01.09.202</w:t>
      </w:r>
      <w:r>
        <w:rPr>
          <w:rFonts w:hint="default" w:ascii="Times New Roman" w:hAnsi="Times New Roman" w:eastAsia="Times New Roman" w:cs="Times New Roman"/>
          <w:sz w:val="21"/>
          <w:szCs w:val="21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г. до момента выпуска обучающегося.</w:t>
      </w:r>
    </w:p>
    <w:p w14:paraId="2B2D3AAB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" w:right="-63" w:firstLine="3341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2. Права и обязанности Сторон </w:t>
      </w:r>
    </w:p>
    <w:p w14:paraId="5BE3FC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"/>
        <w:jc w:val="both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      2.1. </w:t>
      </w:r>
      <w:r>
        <w:rPr>
          <w:rFonts w:ascii="Times New Roman" w:hAnsi="Times New Roman" w:eastAsia="Times New Roman" w:cs="Times New Roman"/>
          <w:bCs/>
          <w:sz w:val="21"/>
          <w:szCs w:val="21"/>
          <w:u w:val="single"/>
          <w:lang w:eastAsia="ru-RU"/>
        </w:rPr>
        <w:t>Учреждение обязуется:</w:t>
      </w:r>
    </w:p>
    <w:p w14:paraId="713134E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>2.1.1.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 В срок не позднее 3 рабочих дней после того, как приняли все заявления, издать приказ о зачислении обучающегося в Учреждение с 1 по 5 июня.</w:t>
      </w:r>
    </w:p>
    <w:p w14:paraId="66BC96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2.1.2. Ознакомить обучающегося и родителей (законных представителей) с уставом Учреждения, лицензией на осуществление образовательной деятельности, со свидетельством о государственной аккредитации, с</w:t>
      </w: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 образовательными программами, реализуемыми Учреждением,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14:paraId="6A4C77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2.1.3.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 Обеспечить предоставление обучающемуся бесплатного качественного общего образования в соответствии с требованиями федерального государственного образовательного стандарта (ФГОС).</w:t>
      </w:r>
    </w:p>
    <w:p w14:paraId="7AED6A8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2.1.4.Обеспечить реализацию обучающемуся Основной образовательной  программы (ООП), включающую в себя: планируемые результаты освоения ООП, программу формирования универсальных учебных действий (УУД)  у обучающихся, программы учебных предметов обязательной части и части, формируемой  участниками образовательного процесса, систему оценки достижения планируемых результатов освоения ООП  в  соответствии  с учебным планом, планом внеурочной деятельности, годовым календарным учебным графиком и расписанием учебных занятий.</w:t>
      </w:r>
    </w:p>
    <w:p w14:paraId="2F03999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2.1.5. Обеспечить проведение воспитательной работы с обучающимся в соответствии с требованиями федерального государственного образовательного стандарта и разрабатываемыми Учреждением: Программой духовно-нравственного развития, воспитания обучающихся, Программой формирования культуры здорового и безопасного образа жизни. Посещение внеурочных воспитательных мероприятий осуществляется по желанию обучающегося и его родителей (законных представителей). Посещение культурно-массовых мероприятий, организуемых сторонними организациями, осуществляется по желанию обучающегося и его родителей (законных представителей) и оплачивается родителями самостоятельно.</w:t>
      </w:r>
    </w:p>
    <w:p w14:paraId="4ABA5E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2.1.6. Во время оказания образовательных услуг и осуществления воспитательной деятельности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учётом его индивидуальных особенностей.</w:t>
      </w:r>
    </w:p>
    <w:p w14:paraId="03681D3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2.1.7. Обеспечить, при условии соблюдения участниками договора принятых на себя обязательств, освоение обучающимся  Основной образовательной программы. </w:t>
      </w:r>
    </w:p>
    <w:p w14:paraId="0E329BE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2.1.8. Соблюдать санитарные и гигиенические требования, обязательные нормы и правила пожарной  и иной безопасности, предъявляемые к образовательному  и воспитательному процессу.</w:t>
      </w:r>
    </w:p>
    <w:p w14:paraId="4654C84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2.1.9. </w:t>
      </w: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Обеспечить безопасное пребывание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 обучающегося в Учреждении во время осуществления учебной, воспитательной и иной деятельности.</w:t>
      </w:r>
    </w:p>
    <w:p w14:paraId="007C272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2.1.10.</w:t>
      </w: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 Обеспечить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 организацию сбалансированным питанием и медицинским обслуживанием</w:t>
      </w:r>
      <w:r>
        <w:rPr>
          <w:rFonts w:hint="default" w:ascii="Times New Roman" w:hAnsi="Times New Roman" w:eastAsia="Times New Roman" w:cs="Times New Roman"/>
          <w:sz w:val="21"/>
          <w:szCs w:val="21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обучающегося.</w:t>
      </w:r>
    </w:p>
    <w:p w14:paraId="0B0CE4C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2.1.11. Оказать  дополнительные образовательные услуги в соответствии с заключённым договором между Учреждением и родителями (законными представителями).</w:t>
      </w:r>
    </w:p>
    <w:p w14:paraId="7F11472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2.1.12. Обеспечить неразглашение сведений о личности и состоянии здоровья обучающегося и личных данных Родителей (законных представителей), ставших известными Учреждению в соответствии с настоящим договором, за исключением случаев, когда предоставление таких сведений предусмотрено законодательством или необходимо для сохранения жизни и здоровья обучающегося.</w:t>
      </w:r>
    </w:p>
    <w:p w14:paraId="134A46D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2.1.13. Информировать родителей (законных представителей) обучающегося не менее чем за два рабочих дня  о проведении родительских собраний и  иных школьных мероприятиях, в которых родители (законные представители)  обязаны или имеют право принимать участие.</w:t>
      </w:r>
    </w:p>
    <w:p w14:paraId="599A124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2.1.14. Осуществлять текущий и промежуточный контроль за успеваемостью обучающегося и информировать о его результатах родителей (законных представителей) и обучающегося посредством электронного дневника, а в случае отсутствия технической возможности в любой другой доступной форме.</w:t>
      </w:r>
    </w:p>
    <w:p w14:paraId="7131DA5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2.1.15.  Обеспечить бесплатный доступ к библиотечным и информационным ресурсам Учреждения  в рамках реализуемых образовательных программ.</w:t>
      </w:r>
    </w:p>
    <w:p w14:paraId="48D1C76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2.1.16. Оказывать консультативную и методическую помощь родителям (законным представителям) по вопросам  обучения, воспитания и развития обучающегося.</w:t>
      </w:r>
    </w:p>
    <w:p w14:paraId="45A716A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2.1.17. Осуществлять индивидуальный подход к обучающемуся, учитывая особенности его развития.</w:t>
      </w:r>
    </w:p>
    <w:p w14:paraId="68B644FA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2.1.18. Обеспечить предоставление неотложной медицинской помощи обучающемуся, незамедлительно сообщить об этом одному из родителей (законному представителю) по телефону, указанному в настоящем договоре, либо иным возможным способом в случае возникновения опасности для жизни или здоровья обучающегося, ухудшения состояния здоровья, несчастного случая, травмы и т.п. в период его нахождения в Учреждении.</w:t>
      </w:r>
    </w:p>
    <w:p w14:paraId="245F64FD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2.1.19. Обеспечить создание условий для занятия обучающемуся физической культурой и спортом.</w:t>
      </w:r>
    </w:p>
    <w:p w14:paraId="5E7E4F50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2.1.20. Исполнять иные обязанности в соответствии с действующим законодательством и настоящим договором.</w:t>
      </w:r>
    </w:p>
    <w:p w14:paraId="2ABAF193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Cs/>
          <w:sz w:val="21"/>
          <w:szCs w:val="21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2.2. </w:t>
      </w:r>
      <w:r>
        <w:rPr>
          <w:rFonts w:ascii="Times New Roman" w:hAnsi="Times New Roman" w:eastAsia="Times New Roman" w:cs="Times New Roman"/>
          <w:bCs/>
          <w:sz w:val="21"/>
          <w:szCs w:val="21"/>
          <w:u w:val="single"/>
          <w:lang w:eastAsia="ru-RU"/>
        </w:rPr>
        <w:t>Учреждение имеет право:</w:t>
      </w:r>
    </w:p>
    <w:p w14:paraId="3AF94423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2.2.1. Разрабатывать и принимать правила внутреннего распорядка обучающихся и иные локальные нормативные акты.</w:t>
      </w:r>
    </w:p>
    <w:p w14:paraId="12D1C8BC">
      <w:pPr>
        <w:pStyle w:val="7"/>
        <w:spacing w:before="0" w:beforeAutospacing="0" w:after="0" w:afterAutospacing="0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2.2.2. Самостоятельно разрабатывать, утверждать и реализовать образовательные программы.  Учреждение разрабатывает образовательные программы в соответствии с федеральными государственными образовательными стандартами и с </w:t>
      </w:r>
      <w:r>
        <w:rPr>
          <w:sz w:val="21"/>
          <w:szCs w:val="21"/>
          <w:lang w:val="ru-RU"/>
        </w:rPr>
        <w:t>учётом</w:t>
      </w:r>
      <w:r>
        <w:rPr>
          <w:sz w:val="21"/>
          <w:szCs w:val="21"/>
        </w:rPr>
        <w:t xml:space="preserve"> соответствующих примерных основных образовательных программ. Учреждение реализует следующие </w:t>
      </w:r>
      <w:r>
        <w:rPr>
          <w:b/>
          <w:sz w:val="21"/>
          <w:szCs w:val="21"/>
        </w:rPr>
        <w:t>основные общеобразовательные программы:</w:t>
      </w:r>
    </w:p>
    <w:p w14:paraId="61C22653">
      <w:pPr>
        <w:pStyle w:val="7"/>
        <w:spacing w:before="0" w:beforeAutospacing="0" w:after="0" w:afterAutospacing="0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образовательные программы начального общего образования – нормативный срок освоения –4 года;</w:t>
      </w:r>
    </w:p>
    <w:p w14:paraId="3F507C48">
      <w:pPr>
        <w:pStyle w:val="7"/>
        <w:spacing w:before="0" w:beforeAutospacing="0" w:after="0" w:afterAutospacing="0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образовательные программы основного общего образования</w:t>
      </w:r>
      <w:r>
        <w:rPr>
          <w:rFonts w:hint="default"/>
          <w:sz w:val="21"/>
          <w:szCs w:val="21"/>
          <w:lang w:val="ru-RU"/>
        </w:rPr>
        <w:t xml:space="preserve"> </w:t>
      </w:r>
      <w:r>
        <w:rPr>
          <w:sz w:val="21"/>
          <w:szCs w:val="21"/>
        </w:rPr>
        <w:t>- нормативный срок освоения – 5 лет;</w:t>
      </w:r>
    </w:p>
    <w:p w14:paraId="6463432E">
      <w:pPr>
        <w:pStyle w:val="7"/>
        <w:spacing w:before="0" w:beforeAutospacing="0" w:after="0" w:afterAutospacing="0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образовательные программы среднего общего образования</w:t>
      </w:r>
      <w:r>
        <w:rPr>
          <w:rFonts w:hint="default"/>
          <w:sz w:val="21"/>
          <w:szCs w:val="21"/>
          <w:lang w:val="ru-RU"/>
        </w:rPr>
        <w:t xml:space="preserve"> </w:t>
      </w:r>
      <w:r>
        <w:rPr>
          <w:sz w:val="21"/>
          <w:szCs w:val="21"/>
        </w:rPr>
        <w:t>- нормативный срок освоения – 2 года.</w:t>
      </w:r>
    </w:p>
    <w:p w14:paraId="491615C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2.2.3. В соответствии с целями и задачами, определёнными уставом, реализовывать дополнительные образовательные программы и оказывать дополнительные образовательные услуги за пределами определяющих его статус образовательных программ с учётом потребностей семьи и на основе </w:t>
      </w: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HYPERLINK "consultantplus://offline/ref=2FCBBEEF1615B0B09318EEE2C1D7F77B004C4DBD1BE78A83E19CBB66217CB1F6A713AC5670BA45ED29I" </w:instrText>
      </w:r>
      <w:r>
        <w:rPr>
          <w:sz w:val="21"/>
          <w:szCs w:val="21"/>
        </w:rPr>
        <w:fldChar w:fldCharType="separate"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договора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, заключаемого между Учреждением и родителями </w:t>
      </w: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HYPERLINK "consultantplus://offline/ref=2FCBBEEF1615B0B09318EEE2C1D7F77B0A4648BC1EE78A83E19CBB66217CB1F6A713AC5670BE42ED29I" </w:instrText>
      </w:r>
      <w:r>
        <w:rPr>
          <w:sz w:val="21"/>
          <w:szCs w:val="21"/>
        </w:rPr>
        <w:fldChar w:fldCharType="separate"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(законными представителями)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  обучающегося.</w:t>
      </w:r>
    </w:p>
    <w:p w14:paraId="4F97CD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Платные образовательные услуги не могут быть оказаны взамен и в рамках основной образовательной деятельности, финансируемой учредителем Учреждения.</w:t>
      </w:r>
    </w:p>
    <w:p w14:paraId="05926E0D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2.2.4. Выбирать различные формы организации занятий, методики обучения и воспитания, учебные пособия и материалы, рекомендованные для использования в Учреждении. </w:t>
      </w:r>
    </w:p>
    <w:p w14:paraId="4F0AD7C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2.2.5. Самостоятельно осуществлять приём на работу и расстановку кадров.</w:t>
      </w:r>
    </w:p>
    <w:p w14:paraId="68B6923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2.2.6. Вносить предложения родителям (законным представителям) по совершенствованию воспитания обучающегося в семье.</w:t>
      </w:r>
    </w:p>
    <w:p w14:paraId="69543F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2.2.7. Привлекать в порядке, установленном законодательством Российской Федерации, дополнительные финансовые средства за счёт добровольных пожертвований и целевых взносов иных физических и (или) юридических лиц, в том числе иностранных граждан и (или) иностранных юридических лиц.</w:t>
      </w:r>
    </w:p>
    <w:p w14:paraId="52D494B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2.2.8. Защищать права работников Учреждения в случае бестактного поведения или от несправедливых претензий со стороны родителей (законных представителей) обучающегося. </w:t>
      </w:r>
    </w:p>
    <w:p w14:paraId="188239C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2.2.9. </w:t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>В</w:t>
      </w: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 целях выполнения стоящих перед ним задач устанавливать прямые связи с предприятиями, учреждениями и организациями, в том числе и иностранными.</w:t>
      </w:r>
    </w:p>
    <w:p w14:paraId="50061B3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2.2.10. Осуществлять текущий контроль успеваемости и промежуточной аттестации обучающегося, устанавливать их формы, периодичность и порядок проведения.</w:t>
      </w:r>
    </w:p>
    <w:p w14:paraId="3C77BCD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2.2.11. Определять список учебников в соответствии с утверждённым федеральным перечнем учебников, рекомендуемых к использованию.</w:t>
      </w:r>
    </w:p>
    <w:p w14:paraId="563D0725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2.2.12.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Осуществлять иные права в соответствии с действующим законодательством и настоящим договором.</w:t>
      </w:r>
    </w:p>
    <w:p w14:paraId="4435C7C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2.3. </w:t>
      </w:r>
      <w:r>
        <w:rPr>
          <w:rFonts w:ascii="Times New Roman" w:hAnsi="Times New Roman" w:eastAsia="Times New Roman" w:cs="Times New Roman"/>
          <w:bCs/>
          <w:sz w:val="21"/>
          <w:szCs w:val="21"/>
          <w:u w:val="single"/>
          <w:lang w:eastAsia="ru-RU"/>
        </w:rPr>
        <w:t>Родитель (законный представитель) обязуется:</w:t>
      </w:r>
    </w:p>
    <w:p w14:paraId="73C7CA7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2.3.1. Соблюдать устав Учреждения, правила внутреннего распорядка Учреждения, требования локальных нормативных актов, которые устанавливают режим занятий обучающегося, условия настоящего договора.</w:t>
      </w:r>
    </w:p>
    <w:p w14:paraId="2BA8DDA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2.3.2. Обеспечить получение ребёнком общего образования.</w:t>
      </w:r>
    </w:p>
    <w:p w14:paraId="48D48C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2.3.3. Для заключения настоящего договора и в процессе его исполнения своевременно предоставлять все необходимые документы, необходимые для оказания услуг по настоящему договору.</w:t>
      </w:r>
    </w:p>
    <w:p w14:paraId="7D7E348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2.3.4. Информировать администрацию о предстоящем отсутствии обучающегося не позднее 10.00 часов первого дня отсутствия, а так же предупреждать о предстоящем выходе обучающегося  в Учреждение за день до выхода.</w:t>
      </w:r>
    </w:p>
    <w:p w14:paraId="28FFD02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color w:val="FF0000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2.3.5. Взаимодействовать с Учреждением по всем направлениям обучения и воспитания обучающегося. </w:t>
      </w:r>
    </w:p>
    <w:p w14:paraId="289C000E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2.3.6. Соблюдать нормы и правила этического поведения по отношению к сотрудникам, обучающимся Учреждения и их родителям (законным представителям), решать возникающие вопросы с работниками Учреждения в отсутствие детей.</w:t>
      </w:r>
    </w:p>
    <w:p w14:paraId="37A0D6DD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FF0000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2.3.7. Уважать честь и достоинство обучающихся и работников Учреждения.</w:t>
      </w:r>
    </w:p>
    <w:p w14:paraId="529DD06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color w:val="FF0000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2.3.8. Незамедлительно сообщать администрации Учреждения об изменениях контактных телефонов и места жительства.</w:t>
      </w:r>
    </w:p>
    <w:p w14:paraId="4CDD8AD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2.3.9. Заботиться о здоровье, физическом, психическом, духовном и нравственном развитии своего ребёнка.</w:t>
      </w:r>
    </w:p>
    <w:p w14:paraId="4B49C7A1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2.3.10. Исполнять иные обязанности в соответствии с действующим законодательством РФ и настоящим договором.</w:t>
      </w:r>
    </w:p>
    <w:p w14:paraId="52CB145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2.4. </w:t>
      </w:r>
      <w:r>
        <w:rPr>
          <w:rFonts w:ascii="Times New Roman" w:hAnsi="Times New Roman" w:eastAsia="Times New Roman" w:cs="Times New Roman"/>
          <w:bCs/>
          <w:sz w:val="21"/>
          <w:szCs w:val="21"/>
          <w:u w:val="single"/>
          <w:lang w:eastAsia="ru-RU"/>
        </w:rPr>
        <w:t>Родитель (законный представитель) имеет право:</w:t>
      </w:r>
    </w:p>
    <w:p w14:paraId="6C5A7DF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2.4.1. Знакомиться с уставом Учреждения, лицензией на осуществление образовательной деятельности, свидетельством о государственной аккредитации,  учебно-программной документацией, </w:t>
      </w: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основными образовательными программами, реализуемыми Учреждением, и другими документами, регламентирующими организацию и осуществление образовательной деятельности.</w:t>
      </w:r>
    </w:p>
    <w:p w14:paraId="65753B7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2.4.2. Участвовать в качестве выборного лица в управлении Учреждением.</w:t>
      </w:r>
    </w:p>
    <w:p w14:paraId="675E98A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2.4.3. Быть избранным в члены Управляющего совета Учреждения.</w:t>
      </w:r>
    </w:p>
    <w:p w14:paraId="78CD945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2.4.4. Находиться с ребёнком в Учреждении в период его адаптации (по согласованию с администрацией Учреждения).</w:t>
      </w:r>
    </w:p>
    <w:p w14:paraId="0DBF3615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26" w:lineRule="exact"/>
        <w:ind w:left="5" w:right="29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2.4.5.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Вносить предложения по улучшению работы с ребёнком и по организации дополнительных услуг в Учреждении.</w:t>
      </w:r>
    </w:p>
    <w:p w14:paraId="4358C8D2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2.4.6.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Требовать уважительного отношения к ребёнку, защищать законные права и интересы ребёнка.</w:t>
      </w:r>
    </w:p>
    <w:p w14:paraId="7A51D913">
      <w:pPr>
        <w:spacing w:after="0" w:line="240" w:lineRule="auto"/>
        <w:jc w:val="both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2.4.7. Выбирать виды дополнительных услуг для оказания ребёнку.</w:t>
      </w:r>
    </w:p>
    <w:p w14:paraId="38CA31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2.4.8.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Оказывать посильную помощь в реализации уставных задач Учреждения.</w:t>
      </w:r>
    </w:p>
    <w:p w14:paraId="611C197F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226" w:lineRule="exact"/>
        <w:ind w:left="5" w:right="29"/>
        <w:jc w:val="both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FF0000"/>
          <w:spacing w:val="-2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2.4.9. Принимать участие в социально-значимой деятельности Учреждения, в том числе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в благоустройстве здания Учреждения, закреплённой за ним территории, ремонте кабинетов, субботниках и т.п. в добровольном порядке.</w:t>
      </w:r>
    </w:p>
    <w:p w14:paraId="428D53B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color w:val="FF0000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2.4.10.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Участвовать во всех мероприятиях, проводимых в Учреждении для родителей (собраниях, лекциях, консультациях, праздниках, субботниках и т.д.).</w:t>
      </w:r>
    </w:p>
    <w:p w14:paraId="7303B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2.4.11. Заслушивать отчёты администрации Учреждения и педагогов о работе с обучающимися. </w:t>
      </w:r>
    </w:p>
    <w:p w14:paraId="55C57C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2.4.12. Обращаться к администрации Учреждения с письменными и устными обращениями (заявлениями, жалобами, предложениями) касающимися работы Учреждения.</w:t>
      </w:r>
    </w:p>
    <w:p w14:paraId="11D62A2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2.4.13. Защищать права ребёнка в случае бестактного поведения или от несправедливых претензий со стороны работников Учреждения. </w:t>
      </w:r>
    </w:p>
    <w:p w14:paraId="6361567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2.4.14. Получать информацию о всех видах планируемых обследований (психологических, психолого-педагогических) обучающегося,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проведённых обследований обучающегося.</w:t>
      </w:r>
    </w:p>
    <w:p w14:paraId="5E30B96A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>2.4.15. Т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ребовать от Учреждения выполнения условий настоящего договора.</w:t>
      </w:r>
    </w:p>
    <w:p w14:paraId="64A0174C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  <w:t xml:space="preserve">2.4.16.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Осуществлять иные права в соответствии с действующим законодательством и настоящим договором.</w:t>
      </w:r>
    </w:p>
    <w:p w14:paraId="783246AF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ind w:left="19"/>
        <w:jc w:val="center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3. Ответственность сторон</w:t>
      </w:r>
    </w:p>
    <w:p w14:paraId="546EB7E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3.1. 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законодательством.</w:t>
      </w:r>
    </w:p>
    <w:p w14:paraId="2EC5AC3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3.2. Учреждение несёт в установленном законодательством Российской Федерации порядке ответственность за</w:t>
      </w:r>
      <w:r>
        <w:rPr>
          <w:rFonts w:hint="default" w:ascii="Times New Roman" w:hAnsi="Times New Roman" w:eastAsia="Times New Roman" w:cs="Times New Roman"/>
          <w:sz w:val="21"/>
          <w:szCs w:val="21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невыполнение функций, отнесённых к его компетенции: реализацию не в полном объёме основной общеобразовательной программы; качество образования обучающегося; жизнь и здоровье обучающегося во время образовательного процесса;нарушение прав и свобод обучающегося;иные действия, предусмотренные законодательством Российской Федерации.</w:t>
      </w:r>
    </w:p>
    <w:p w14:paraId="2AC7C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4. Основания и порядок изменения, приостановления и расторжения договора</w:t>
      </w:r>
    </w:p>
    <w:p w14:paraId="3465381B">
      <w:pPr>
        <w:widowControl w:val="0"/>
        <w:shd w:val="clear" w:color="auto" w:fill="FFFFFF"/>
        <w:tabs>
          <w:tab w:val="left" w:pos="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4.1. Условия, на которых заключён настоящий договор, могут быть изменены по соглашению сторон. Все изменения и дополнения к настоящему договору оформляются в письменной форме в виде дополнительного соглашения и подписываются сторонами.</w:t>
      </w:r>
    </w:p>
    <w:p w14:paraId="4E3A9F9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4.2. Действие настоящего договора может быть приостановлено на период проведения ремонтных работ в Учреждении. О приостановлении действия договора в связи с проведением ремонтных работ Учреждение предупреждает об этом Родителя (законного представителя) не менее чем за 10 дней. </w:t>
      </w:r>
    </w:p>
    <w:p w14:paraId="5119E2B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color w:val="FF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В случае закрытия Учреждения на длительный срок в связи с проведением ремонтных работ (в иных случаях) Учреждение оказывает содействие Родителю (законному представителю) в устройстве обучающегося в другое образовательное учреждение на период приостановления образовательного процесса.</w:t>
      </w:r>
    </w:p>
    <w:p w14:paraId="68B36FC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pacing w:val="-5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4.3. Настоящий договор может быть расторгнут по соглашению сторон.</w:t>
      </w:r>
    </w:p>
    <w:p w14:paraId="378695F7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pacing w:val="-4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4.4. Родитель (законный представитель) вправе в любое время расторгнуть настоящий договор  оказанной услуги по содержанию обучающегося на момент расторжения настоящего договора.</w:t>
      </w:r>
    </w:p>
    <w:p w14:paraId="5F075E1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 w:cs="Times New Roman"/>
          <w:spacing w:val="-2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4.5. Учреждение вправе расторгнуть договор в одностороннем порядке при наличии медицинского заключения о состоянии здоровья обучающегося, препятствующего его дальнейшему пребыванию в Учреждении.</w:t>
      </w:r>
    </w:p>
    <w:p w14:paraId="76E5BDB5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pacing w:val="-4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pacing w:val="-4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4.6. В случае, предусмотренном пунктом 4.5. настоящего договора, договор считается расторгнутым со дня письменного уведомления Учреждения Родителя (законного представителя) об отказе от исполнения договора.</w:t>
      </w:r>
    </w:p>
    <w:p w14:paraId="3CC37D72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4.7. Настоящий договор может быть расторгнут также в случаях и порядке, предусмотренных действующим законодательством Российской Федерации.</w:t>
      </w:r>
    </w:p>
    <w:p w14:paraId="4C7D8033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4.8. Расторжение настоящего договора является основанием для отчисления обучающегося из Учреждения. </w:t>
      </w:r>
    </w:p>
    <w:p w14:paraId="6B5282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94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 xml:space="preserve">5. Порядок разрешения споров </w:t>
      </w:r>
    </w:p>
    <w:p w14:paraId="5824100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5.1. Споры и разногласия по настоящему договору разрешаются путём переговоров, а при не достижении согласия - в судебном порядке в соответствии с законодательством Российской федерации.</w:t>
      </w:r>
    </w:p>
    <w:p w14:paraId="49DA3C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5.2.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135DE6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Cs/>
          <w:sz w:val="21"/>
          <w:szCs w:val="21"/>
          <w:lang w:eastAsia="ru-RU"/>
        </w:rPr>
        <w:t>6. Срок действия договора и другие условия</w:t>
      </w:r>
    </w:p>
    <w:p w14:paraId="7B41F138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6.1. Настоящий договор вступает в силу со дня его подписания сторонами и действует до исполнения Сторонами своих обязательств.</w:t>
      </w:r>
    </w:p>
    <w:p w14:paraId="3AE96FB4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6.2. Договор составлен в двух экземплярах, имеющих равную юридическую силу: один экземпляр хранится в Учреждении в личном деле обучающегося, другой - у Родителя (законного представителя).</w:t>
      </w:r>
    </w:p>
    <w:p w14:paraId="7DECC424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pacing w:val="-4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6.3.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города Тобольска.</w:t>
      </w:r>
    </w:p>
    <w:p w14:paraId="52C988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6.4. Режим работы Учреждения устанавливается в его уставе</w:t>
      </w:r>
      <w:r>
        <w:rPr>
          <w:rFonts w:ascii="Times New Roman" w:hAnsi="Times New Roman" w:eastAsia="Times New Roman" w:cs="Times New Roman"/>
          <w:b/>
          <w:sz w:val="21"/>
          <w:szCs w:val="21"/>
          <w:lang w:eastAsia="ru-RU"/>
        </w:rPr>
        <w:t>.</w:t>
      </w:r>
    </w:p>
    <w:p w14:paraId="5838C1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6.5. Стороны договорились, что изменение наименования Учреждения не влечёт за собой обязанности заключения дополнительного соглашения к настоящему договору. Учреждение считает выполнившим свою обязанность по доведению до Родителя (законного представителя) информации об изменении наименования Учреждения путём размещения её в помещении Учреждения в месте, доступном для ознакомления Родителем (законным представителем) и на сайте Учреждения.</w:t>
      </w:r>
    </w:p>
    <w:p w14:paraId="74A530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sz w:val="21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 xml:space="preserve">6.6. Все договоры, соглашения, ранее заключённые между сторонами, утрачивают силу с момента подписания настоящего договора. </w:t>
      </w:r>
    </w:p>
    <w:p w14:paraId="01F65D21">
      <w:pPr>
        <w:widowControl w:val="0"/>
        <w:autoSpaceDE w:val="0"/>
        <w:autoSpaceDN w:val="0"/>
        <w:adjustRightInd w:val="0"/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7. Подписи и р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1"/>
          <w:szCs w:val="21"/>
          <w:lang w:eastAsia="ru-RU"/>
        </w:rPr>
        <w:t>еквизиты Сторон</w:t>
      </w:r>
    </w:p>
    <w:p w14:paraId="019CF6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1"/>
        <w:gridCol w:w="5256"/>
      </w:tblGrid>
      <w:tr w14:paraId="5FD50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6" w:hRule="atLeast"/>
        </w:trPr>
        <w:tc>
          <w:tcPr>
            <w:tcW w:w="5011" w:type="dxa"/>
          </w:tcPr>
          <w:p w14:paraId="6BF9A8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>УЧРЕЖДЕНИЕ</w:t>
            </w:r>
          </w:p>
          <w:p w14:paraId="4EB394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036DF3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Муниципальное  автономное  общеобразовательное  учреждение «Средняя общеобразовательная </w:t>
            </w:r>
          </w:p>
          <w:p w14:paraId="32DDD8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школа №2» </w:t>
            </w:r>
          </w:p>
          <w:p w14:paraId="2D719A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 xml:space="preserve">МАОУ СОШ № 2 </w:t>
            </w:r>
          </w:p>
          <w:p w14:paraId="4FAF0BE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>Юридический адрес: 626109, Тюменская обл.,</w:t>
            </w:r>
          </w:p>
          <w:p w14:paraId="3314434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>г. Тобольск, ул. Железнодорожная, д. 5</w:t>
            </w:r>
          </w:p>
          <w:p w14:paraId="236589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  <w:lang w:val="en-US"/>
              </w:rPr>
              <w:t>+7 (3456) 332396</w:t>
            </w:r>
          </w:p>
          <w:p w14:paraId="7D360F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  <w:lang w:val="en-US"/>
              </w:rPr>
              <w:t xml:space="preserve">e-mail: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sch-2tob@mail.ru</w:t>
            </w:r>
          </w:p>
          <w:p w14:paraId="0B91E91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>ИНН 7206010326, КПП 720601001</w:t>
            </w:r>
          </w:p>
          <w:p w14:paraId="607099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 xml:space="preserve">ОГРН 1027201297705 БИК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047117000</w:t>
            </w:r>
          </w:p>
          <w:p w14:paraId="1EB43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Номер счета 40102810945370000060</w:t>
            </w:r>
          </w:p>
          <w:p w14:paraId="56BF9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Банк Отделение Тюмень Банка России// </w:t>
            </w:r>
          </w:p>
          <w:p w14:paraId="6D31C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УФК по Тюменской области г. Тюмень</w:t>
            </w:r>
          </w:p>
          <w:p w14:paraId="2BD15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БИК 017102101</w:t>
            </w:r>
          </w:p>
          <w:p w14:paraId="2F560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  <w:highlight w:val="yellow"/>
              </w:rPr>
            </w:pPr>
          </w:p>
          <w:p w14:paraId="22BBD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  <w:highlight w:val="yellow"/>
              </w:rPr>
            </w:pPr>
          </w:p>
          <w:p w14:paraId="6C4AD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  <w:highlight w:val="yellow"/>
              </w:rPr>
            </w:pPr>
          </w:p>
          <w:p w14:paraId="7A39F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>Директор                                          Лукина И.А.</w:t>
            </w:r>
          </w:p>
          <w:p w14:paraId="2CA84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2C41C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«_____» 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 xml:space="preserve">  _________________  202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</w:t>
            </w:r>
          </w:p>
        </w:tc>
        <w:tc>
          <w:tcPr>
            <w:tcW w:w="5194" w:type="dxa"/>
          </w:tcPr>
          <w:p w14:paraId="57BCA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РОДИТЕЛЬ (ЗАКОННЫЙ ПРЕДСТАВИТЕЛЬ)</w:t>
            </w:r>
          </w:p>
          <w:p w14:paraId="2D1D6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21ECE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vertAlign w:val="superscript"/>
                <w:lang w:eastAsia="ru-RU"/>
              </w:rPr>
              <w:t>Фамилия, имя, отчество</w:t>
            </w:r>
          </w:p>
          <w:p w14:paraId="27A32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Паспорт серия ______________ № __________________</w:t>
            </w:r>
          </w:p>
          <w:p w14:paraId="600A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Выдан когда, кем ________________________________</w:t>
            </w:r>
          </w:p>
          <w:p w14:paraId="28E4F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2434B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6AE75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706ED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Проживающий по адресу: _________________________</w:t>
            </w:r>
          </w:p>
          <w:p w14:paraId="7EB1A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4EA07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5C4E8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Место работы ___________________________________</w:t>
            </w:r>
          </w:p>
          <w:p w14:paraId="55324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________________________________________________</w:t>
            </w:r>
          </w:p>
          <w:p w14:paraId="51358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Телефон домашний ______________________________</w:t>
            </w:r>
          </w:p>
          <w:p w14:paraId="51470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Мобильный _____________________________________</w:t>
            </w:r>
          </w:p>
          <w:p w14:paraId="042E2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88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Служебный _____________________________________</w:t>
            </w:r>
          </w:p>
          <w:p w14:paraId="6078D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</w:rPr>
            </w:pPr>
          </w:p>
          <w:p w14:paraId="13C4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ascii="Times New Roman" w:hAnsi="Times New Roman" w:eastAsia="Calibri" w:cs="Times New Roman"/>
                <w:sz w:val="21"/>
                <w:szCs w:val="21"/>
              </w:rPr>
              <w:t>Родитель                          ___________________________</w:t>
            </w:r>
          </w:p>
          <w:p w14:paraId="15EF7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5BC6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«_____» 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 xml:space="preserve">  _________________  202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</w:t>
            </w:r>
          </w:p>
        </w:tc>
      </w:tr>
    </w:tbl>
    <w:p w14:paraId="192361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lang w:eastAsia="ru-RU"/>
        </w:rPr>
      </w:pPr>
    </w:p>
    <w:sectPr>
      <w:pgSz w:w="11906" w:h="16838"/>
      <w:pgMar w:top="724" w:right="567" w:bottom="72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96DCF"/>
    <w:multiLevelType w:val="multilevel"/>
    <w:tmpl w:val="25A96DCF"/>
    <w:lvl w:ilvl="0" w:tentative="0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5" w:hanging="360"/>
      </w:pPr>
    </w:lvl>
    <w:lvl w:ilvl="2" w:tentative="0">
      <w:start w:val="1"/>
      <w:numFmt w:val="lowerRoman"/>
      <w:lvlText w:val="%3."/>
      <w:lvlJc w:val="right"/>
      <w:pPr>
        <w:ind w:left="1805" w:hanging="180"/>
      </w:pPr>
    </w:lvl>
    <w:lvl w:ilvl="3" w:tentative="0">
      <w:start w:val="1"/>
      <w:numFmt w:val="decimal"/>
      <w:lvlText w:val="%4."/>
      <w:lvlJc w:val="left"/>
      <w:pPr>
        <w:ind w:left="2525" w:hanging="360"/>
      </w:pPr>
    </w:lvl>
    <w:lvl w:ilvl="4" w:tentative="0">
      <w:start w:val="1"/>
      <w:numFmt w:val="lowerLetter"/>
      <w:lvlText w:val="%5."/>
      <w:lvlJc w:val="left"/>
      <w:pPr>
        <w:ind w:left="3245" w:hanging="360"/>
      </w:pPr>
    </w:lvl>
    <w:lvl w:ilvl="5" w:tentative="0">
      <w:start w:val="1"/>
      <w:numFmt w:val="lowerRoman"/>
      <w:lvlText w:val="%6."/>
      <w:lvlJc w:val="right"/>
      <w:pPr>
        <w:ind w:left="3965" w:hanging="180"/>
      </w:pPr>
    </w:lvl>
    <w:lvl w:ilvl="6" w:tentative="0">
      <w:start w:val="1"/>
      <w:numFmt w:val="decimal"/>
      <w:lvlText w:val="%7."/>
      <w:lvlJc w:val="left"/>
      <w:pPr>
        <w:ind w:left="4685" w:hanging="360"/>
      </w:pPr>
    </w:lvl>
    <w:lvl w:ilvl="7" w:tentative="0">
      <w:start w:val="1"/>
      <w:numFmt w:val="lowerLetter"/>
      <w:lvlText w:val="%8."/>
      <w:lvlJc w:val="left"/>
      <w:pPr>
        <w:ind w:left="5405" w:hanging="360"/>
      </w:pPr>
    </w:lvl>
    <w:lvl w:ilvl="8" w:tentative="0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37"/>
    <w:rsid w:val="00000C44"/>
    <w:rsid w:val="00003236"/>
    <w:rsid w:val="000109D7"/>
    <w:rsid w:val="00021AAF"/>
    <w:rsid w:val="000267FC"/>
    <w:rsid w:val="0003045B"/>
    <w:rsid w:val="0009115B"/>
    <w:rsid w:val="000A4222"/>
    <w:rsid w:val="000B79C5"/>
    <w:rsid w:val="000D4784"/>
    <w:rsid w:val="000E5888"/>
    <w:rsid w:val="00124013"/>
    <w:rsid w:val="00143FCA"/>
    <w:rsid w:val="001752EE"/>
    <w:rsid w:val="001817A3"/>
    <w:rsid w:val="001860C0"/>
    <w:rsid w:val="00197373"/>
    <w:rsid w:val="001B16EB"/>
    <w:rsid w:val="001B4B15"/>
    <w:rsid w:val="001C6F40"/>
    <w:rsid w:val="001D5880"/>
    <w:rsid w:val="001F2F4F"/>
    <w:rsid w:val="001F5650"/>
    <w:rsid w:val="00224736"/>
    <w:rsid w:val="002C3686"/>
    <w:rsid w:val="003020C5"/>
    <w:rsid w:val="00352D31"/>
    <w:rsid w:val="003575F0"/>
    <w:rsid w:val="003673C0"/>
    <w:rsid w:val="0038524B"/>
    <w:rsid w:val="0039239C"/>
    <w:rsid w:val="003A31BA"/>
    <w:rsid w:val="003B1D9F"/>
    <w:rsid w:val="00424BC6"/>
    <w:rsid w:val="00444B68"/>
    <w:rsid w:val="00452EA9"/>
    <w:rsid w:val="00456ACB"/>
    <w:rsid w:val="0046226F"/>
    <w:rsid w:val="00470E77"/>
    <w:rsid w:val="00490046"/>
    <w:rsid w:val="004C0422"/>
    <w:rsid w:val="00515B1B"/>
    <w:rsid w:val="00525837"/>
    <w:rsid w:val="00536AAA"/>
    <w:rsid w:val="00545289"/>
    <w:rsid w:val="00545BB0"/>
    <w:rsid w:val="005B2A27"/>
    <w:rsid w:val="005F72B7"/>
    <w:rsid w:val="0063257A"/>
    <w:rsid w:val="006629E7"/>
    <w:rsid w:val="00683B5E"/>
    <w:rsid w:val="006A388B"/>
    <w:rsid w:val="006B2BE8"/>
    <w:rsid w:val="006C02FE"/>
    <w:rsid w:val="006F581D"/>
    <w:rsid w:val="00704480"/>
    <w:rsid w:val="00712387"/>
    <w:rsid w:val="00712409"/>
    <w:rsid w:val="007269A7"/>
    <w:rsid w:val="00742D85"/>
    <w:rsid w:val="0075308D"/>
    <w:rsid w:val="0076602B"/>
    <w:rsid w:val="007761EF"/>
    <w:rsid w:val="007C7EE0"/>
    <w:rsid w:val="007F42EC"/>
    <w:rsid w:val="007F5E2E"/>
    <w:rsid w:val="007F74F3"/>
    <w:rsid w:val="0082330D"/>
    <w:rsid w:val="00842762"/>
    <w:rsid w:val="00871090"/>
    <w:rsid w:val="008770B4"/>
    <w:rsid w:val="00891533"/>
    <w:rsid w:val="008935C4"/>
    <w:rsid w:val="00895CFB"/>
    <w:rsid w:val="008A4527"/>
    <w:rsid w:val="0092738E"/>
    <w:rsid w:val="009706D9"/>
    <w:rsid w:val="009E265C"/>
    <w:rsid w:val="009F7DB2"/>
    <w:rsid w:val="00A0637A"/>
    <w:rsid w:val="00A33C8D"/>
    <w:rsid w:val="00A431DD"/>
    <w:rsid w:val="00A55C8A"/>
    <w:rsid w:val="00A67AB5"/>
    <w:rsid w:val="00A81463"/>
    <w:rsid w:val="00AC2D08"/>
    <w:rsid w:val="00AD74C8"/>
    <w:rsid w:val="00AF5FFC"/>
    <w:rsid w:val="00B52405"/>
    <w:rsid w:val="00B550E3"/>
    <w:rsid w:val="00BA5495"/>
    <w:rsid w:val="00BC5D04"/>
    <w:rsid w:val="00BC7781"/>
    <w:rsid w:val="00BD2462"/>
    <w:rsid w:val="00C05E78"/>
    <w:rsid w:val="00C1445E"/>
    <w:rsid w:val="00C15482"/>
    <w:rsid w:val="00C52B56"/>
    <w:rsid w:val="00C741C1"/>
    <w:rsid w:val="00CA2528"/>
    <w:rsid w:val="00CE5AEB"/>
    <w:rsid w:val="00D157CB"/>
    <w:rsid w:val="00D216B0"/>
    <w:rsid w:val="00D516CD"/>
    <w:rsid w:val="00D56D00"/>
    <w:rsid w:val="00DB0A0C"/>
    <w:rsid w:val="00DB49F0"/>
    <w:rsid w:val="00DC11B0"/>
    <w:rsid w:val="00DE2752"/>
    <w:rsid w:val="00DE6D30"/>
    <w:rsid w:val="00E02D65"/>
    <w:rsid w:val="00E7132C"/>
    <w:rsid w:val="00E968FF"/>
    <w:rsid w:val="00EB68D7"/>
    <w:rsid w:val="00EC4FE5"/>
    <w:rsid w:val="00EC564C"/>
    <w:rsid w:val="00EC6BCD"/>
    <w:rsid w:val="00ED5D52"/>
    <w:rsid w:val="00ED7003"/>
    <w:rsid w:val="00EE34FA"/>
    <w:rsid w:val="00EF1D62"/>
    <w:rsid w:val="00F23265"/>
    <w:rsid w:val="00F759F2"/>
    <w:rsid w:val="00FA291D"/>
    <w:rsid w:val="00FF35F5"/>
    <w:rsid w:val="0AFA3582"/>
    <w:rsid w:val="1A6F02EB"/>
    <w:rsid w:val="21321E93"/>
    <w:rsid w:val="27C40CFA"/>
    <w:rsid w:val="34E438B2"/>
    <w:rsid w:val="35817F56"/>
    <w:rsid w:val="3BB93588"/>
    <w:rsid w:val="42300C03"/>
    <w:rsid w:val="621328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unhideWhenUsed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2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Верхний колонтитул Знак"/>
    <w:basedOn w:val="2"/>
    <w:link w:val="5"/>
    <w:qFormat/>
    <w:uiPriority w:val="99"/>
  </w:style>
  <w:style w:type="character" w:customStyle="1" w:styleId="14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77C07-D432-4E12-88B1-19392A2634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2812</Words>
  <Characters>16034</Characters>
  <Lines>133</Lines>
  <Paragraphs>37</Paragraphs>
  <TotalTime>19</TotalTime>
  <ScaleCrop>false</ScaleCrop>
  <LinksUpToDate>false</LinksUpToDate>
  <CharactersWithSpaces>18809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2021-04-21T10:04:00Z</dcterms:created>
  <dc:creator>Хохлова</dc:creator>
  <cp:lastModifiedBy>User</cp:lastModifiedBy>
  <cp:lastPrinted>2021-04-21T07:26:00Z</cp:lastPrinted>
  <dcterms:modified xsi:type="dcterms:W3CDTF">2026-03-19T04:27:55Z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9B97E19D26C743A2A3C76E4946973E99_12</vt:lpwstr>
  </property>
</Properties>
</file>