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b/>
          <w:bCs/>
          <w:color w:val="3A4256"/>
          <w:sz w:val="24"/>
          <w:szCs w:val="24"/>
          <w:u w:val="single"/>
          <w:lang w:eastAsia="ru-RU"/>
        </w:rPr>
        <w:t xml:space="preserve">Сервис «Помощник </w:t>
      </w:r>
      <w:proofErr w:type="spellStart"/>
      <w:r w:rsidRPr="00581583">
        <w:rPr>
          <w:rFonts w:ascii="Segoe UI" w:eastAsia="Times New Roman" w:hAnsi="Segoe UI" w:cs="Segoe UI"/>
          <w:b/>
          <w:bCs/>
          <w:color w:val="3A4256"/>
          <w:sz w:val="24"/>
          <w:szCs w:val="24"/>
          <w:u w:val="single"/>
          <w:lang w:eastAsia="ru-RU"/>
        </w:rPr>
        <w:t>Рособрнадзора</w:t>
      </w:r>
      <w:proofErr w:type="spellEnd"/>
      <w:r w:rsidRPr="00581583">
        <w:rPr>
          <w:rFonts w:ascii="Segoe UI" w:eastAsia="Times New Roman" w:hAnsi="Segoe UI" w:cs="Segoe UI"/>
          <w:b/>
          <w:bCs/>
          <w:color w:val="3A4256"/>
          <w:sz w:val="24"/>
          <w:szCs w:val="24"/>
          <w:u w:val="single"/>
          <w:lang w:eastAsia="ru-RU"/>
        </w:rPr>
        <w:t>»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proofErr w:type="spellStart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Рособрнадзором</w:t>
      </w:r>
      <w:proofErr w:type="spellEnd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 на базе информационно-телекоммуникационной образовательной платформы «</w:t>
      </w:r>
      <w:proofErr w:type="spellStart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Сферум</w:t>
      </w:r>
      <w:proofErr w:type="spellEnd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» был запущен сервис «Помощник </w:t>
      </w:r>
      <w:proofErr w:type="spellStart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Рособрнадзора</w:t>
      </w:r>
      <w:proofErr w:type="spellEnd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» (далее — чат-бот).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Данный инструмент призван помочь педагогам получить оперативные ответы на вопросы, связанные с бюрократической нагрузкой. Например, по участию в мероприятиях, выходящих за рамки образовательной программы, поступающим в школу запросам, работе с документами и другим темам.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Обращения обрабатываются отделом государственного контроля (надзора) Департамента образования и науки Тюменской области. Обращения рассматриваются в течение пяти рабочих дней. Если Департамент образования и науки Тюменской области не урегулирует вопрос в установленный срок, </w:t>
      </w:r>
      <w:proofErr w:type="spellStart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Рособрнадзор</w:t>
      </w:r>
      <w:proofErr w:type="spellEnd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 возьмет его на свой контроль.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 xml:space="preserve">Для того чтобы вы могли задать свой вопрос чат-боту, вам необходима регистрация на платформе </w:t>
      </w:r>
      <w:proofErr w:type="spellStart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Сферум</w:t>
      </w:r>
      <w:proofErr w:type="spellEnd"/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, а также у вас должна быть подтвержденная роль «Учитель».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Чат-бот доступен по </w:t>
      </w:r>
      <w:hyperlink r:id="rId5" w:history="1">
        <w:r w:rsidRPr="00581583">
          <w:rPr>
            <w:rFonts w:ascii="Segoe UI" w:eastAsia="Times New Roman" w:hAnsi="Segoe UI" w:cs="Segoe UI"/>
            <w:color w:val="B22222"/>
            <w:sz w:val="24"/>
            <w:szCs w:val="24"/>
            <w:u w:val="single"/>
            <w:lang w:eastAsia="ru-RU"/>
          </w:rPr>
          <w:t>ссылке</w:t>
        </w:r>
      </w:hyperlink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.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b/>
          <w:bCs/>
          <w:color w:val="3A4256"/>
          <w:sz w:val="24"/>
          <w:szCs w:val="24"/>
          <w:u w:val="single"/>
          <w:lang w:eastAsia="ru-RU"/>
        </w:rPr>
        <w:t> Горячая линия Департамента образования и науки Тюменской области по вопросам снижения бюрократической нагрузки на педагогических работников</w:t>
      </w:r>
    </w:p>
    <w:p w:rsidR="00581583" w:rsidRPr="00581583" w:rsidRDefault="00581583" w:rsidP="00581583">
      <w:pPr>
        <w:spacing w:before="240" w:after="240" w:line="240" w:lineRule="auto"/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</w:pPr>
      <w:r w:rsidRPr="00581583">
        <w:rPr>
          <w:rFonts w:ascii="Segoe UI" w:eastAsia="Times New Roman" w:hAnsi="Segoe UI" w:cs="Segoe UI"/>
          <w:color w:val="3A4256"/>
          <w:sz w:val="24"/>
          <w:szCs w:val="24"/>
          <w:lang w:eastAsia="ru-RU"/>
        </w:rPr>
        <w:t>Вопросы по документационной нагрузке, возложению на педагогов работы, не связанной с педагогической деятельностью, принимаются по телефонам: (3452) 56-93-29, 56-93-30, 56-93-58 (пн.-чт. с 9.00 до 18.00, пт. с 9.00 до 17.00, перерыв с 13.00 до 14.00).</w:t>
      </w:r>
      <w:bookmarkStart w:id="0" w:name="_GoBack"/>
      <w:bookmarkEnd w:id="0"/>
    </w:p>
    <w:sectPr w:rsidR="00581583" w:rsidRPr="00581583" w:rsidSect="00447B7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668"/>
    <w:multiLevelType w:val="multilevel"/>
    <w:tmpl w:val="CA6E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F7"/>
    <w:rsid w:val="002E07F7"/>
    <w:rsid w:val="00447B72"/>
    <w:rsid w:val="00581583"/>
    <w:rsid w:val="00B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830E-4C26-4E69-8AAB-B8842A04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7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1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.sferum.ru/?p=messages&amp;peerId=-226134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2026-03-03T07:16:00Z</cp:lastPrinted>
  <dcterms:created xsi:type="dcterms:W3CDTF">2026-02-28T05:32:00Z</dcterms:created>
  <dcterms:modified xsi:type="dcterms:W3CDTF">2026-03-03T07:17:00Z</dcterms:modified>
</cp:coreProperties>
</file>