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8D" w:rsidRDefault="00835681">
      <w:pPr>
        <w:pStyle w:val="1"/>
      </w:pPr>
      <w:bookmarkStart w:id="0" w:name="aлг_7_класс_аннотац"/>
      <w:bookmarkEnd w:id="0"/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«Алгебре»,</w:t>
      </w:r>
      <w:r>
        <w:rPr>
          <w:spacing w:val="-2"/>
        </w:rPr>
        <w:t xml:space="preserve"> </w:t>
      </w:r>
      <w:r>
        <w:t>7</w:t>
      </w:r>
      <w:r w:rsidR="00C418D9">
        <w:t>-9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ED128D" w:rsidRDefault="00835681">
      <w:pPr>
        <w:pStyle w:val="a3"/>
        <w:spacing w:before="271"/>
        <w:ind w:right="136"/>
      </w:pPr>
      <w:r>
        <w:t>Рабочая программа по учебному курсу "Алгебра" для обучающихся 7</w:t>
      </w:r>
      <w:r w:rsidR="00C418D9">
        <w:t>-9</w:t>
      </w:r>
      <w:r>
        <w:t xml:space="preserve">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компетенциями,</w:t>
      </w:r>
      <w:r>
        <w:rPr>
          <w:spacing w:val="-3"/>
        </w:rPr>
        <w:t xml:space="preserve"> </w:t>
      </w:r>
      <w:r>
        <w:t>составляющими</w:t>
      </w:r>
      <w:r>
        <w:rPr>
          <w:spacing w:val="-3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</w:t>
      </w:r>
      <w:r>
        <w:rPr>
          <w:spacing w:val="-4"/>
        </w:rPr>
        <w:t xml:space="preserve"> </w:t>
      </w:r>
      <w:r>
        <w:t>Концепции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</w:t>
      </w:r>
      <w:r>
        <w:rPr>
          <w:spacing w:val="-1"/>
        </w:rPr>
        <w:t xml:space="preserve"> </w:t>
      </w:r>
      <w:r>
        <w:t>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ED128D" w:rsidRDefault="00835681">
      <w:pPr>
        <w:pStyle w:val="a3"/>
        <w:ind w:right="136"/>
      </w:pPr>
      <w:r>
        <w:t xml:space="preserve"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</w:t>
      </w:r>
      <w:bookmarkStart w:id="1" w:name="_GoBack"/>
      <w:bookmarkEnd w:id="1"/>
      <w:r>
        <w:t>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ED128D" w:rsidRDefault="00835681">
      <w:pPr>
        <w:pStyle w:val="a3"/>
        <w:spacing w:before="1"/>
        <w:ind w:right="137"/>
      </w:pPr>
      <w:r>
        <w:t>Одновременно с расширением сфер применения математики в современном обществе</w:t>
      </w:r>
      <w:r>
        <w:rPr>
          <w:spacing w:val="-5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математический</w:t>
      </w:r>
      <w:r>
        <w:rPr>
          <w:spacing w:val="-4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проявляющийся в</w:t>
      </w:r>
      <w:r>
        <w:rPr>
          <w:spacing w:val="-3"/>
        </w:rPr>
        <w:t xml:space="preserve"> </w:t>
      </w:r>
      <w:r>
        <w:t>определённых умственных</w:t>
      </w:r>
      <w:r>
        <w:rPr>
          <w:spacing w:val="-2"/>
        </w:rPr>
        <w:t xml:space="preserve"> </w:t>
      </w:r>
      <w:r>
        <w:t>навыках.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арсенал</w:t>
      </w:r>
      <w:r>
        <w:rPr>
          <w:spacing w:val="-2"/>
        </w:rPr>
        <w:t xml:space="preserve"> </w:t>
      </w:r>
      <w:r>
        <w:t>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ED128D" w:rsidRDefault="00835681">
      <w:pPr>
        <w:pStyle w:val="a3"/>
        <w:spacing w:before="1"/>
        <w:ind w:right="141" w:firstLine="767"/>
      </w:pPr>
      <w: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</w:t>
      </w:r>
      <w:r>
        <w:rPr>
          <w:spacing w:val="40"/>
        </w:rPr>
        <w:t xml:space="preserve"> </w:t>
      </w:r>
      <w:r>
        <w:t>наук,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математики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и</w:t>
      </w:r>
    </w:p>
    <w:p w:rsidR="00ED128D" w:rsidRDefault="00ED128D">
      <w:pPr>
        <w:pStyle w:val="a3"/>
        <w:sectPr w:rsidR="00ED128D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D128D" w:rsidRDefault="00835681">
      <w:pPr>
        <w:pStyle w:val="a3"/>
        <w:spacing w:before="66"/>
        <w:ind w:right="141" w:firstLine="0"/>
      </w:pPr>
      <w:r>
        <w:lastRenderedPageBreak/>
        <w:t>прикладных задач. Таким образом, математическое образование вносит свой вклад в формирование общей культуры человека.</w:t>
      </w:r>
    </w:p>
    <w:p w:rsidR="00ED128D" w:rsidRDefault="00835681">
      <w:pPr>
        <w:pStyle w:val="a3"/>
        <w:ind w:right="143"/>
      </w:pPr>
      <w: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D128D" w:rsidRDefault="00835681">
      <w:pPr>
        <w:pStyle w:val="a3"/>
        <w:spacing w:before="1"/>
        <w:ind w:right="133"/>
      </w:pPr>
      <w: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ED128D" w:rsidRDefault="00835681">
      <w:pPr>
        <w:pStyle w:val="a3"/>
        <w:spacing w:before="1"/>
        <w:ind w:right="132"/>
      </w:pP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1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основное</w:t>
      </w:r>
      <w:r>
        <w:rPr>
          <w:spacing w:val="-7"/>
        </w:rPr>
        <w:t xml:space="preserve"> </w:t>
      </w:r>
      <w:r>
        <w:t>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 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</w:t>
      </w:r>
      <w:r>
        <w:rPr>
          <w:spacing w:val="-2"/>
        </w:rPr>
        <w:t xml:space="preserve"> </w:t>
      </w:r>
      <w:r>
        <w:t>приходится</w:t>
      </w:r>
      <w:r>
        <w:rPr>
          <w:spacing w:val="-2"/>
        </w:rPr>
        <w:t xml:space="preserve"> </w:t>
      </w:r>
      <w:r>
        <w:t>логически</w:t>
      </w:r>
      <w:r>
        <w:rPr>
          <w:spacing w:val="-1"/>
        </w:rPr>
        <w:t xml:space="preserve"> </w:t>
      </w:r>
      <w:r>
        <w:t>рассуждать,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ED128D" w:rsidRDefault="00835681">
      <w:pPr>
        <w:pStyle w:val="a3"/>
        <w:ind w:right="137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ED128D" w:rsidRDefault="00835681">
      <w:pPr>
        <w:pStyle w:val="a3"/>
        <w:spacing w:before="1"/>
        <w:ind w:left="710" w:firstLine="0"/>
      </w:pPr>
      <w:proofErr w:type="gramStart"/>
      <w:r>
        <w:t>Содержание</w:t>
      </w:r>
      <w:r>
        <w:rPr>
          <w:spacing w:val="24"/>
        </w:rPr>
        <w:t xml:space="preserve">  </w:t>
      </w:r>
      <w:r>
        <w:t>двух</w:t>
      </w:r>
      <w:proofErr w:type="gramEnd"/>
      <w:r>
        <w:rPr>
          <w:spacing w:val="28"/>
        </w:rPr>
        <w:t xml:space="preserve">  </w:t>
      </w:r>
      <w:r>
        <w:t>алгебраических</w:t>
      </w:r>
      <w:r>
        <w:rPr>
          <w:spacing w:val="29"/>
        </w:rPr>
        <w:t xml:space="preserve">  </w:t>
      </w:r>
      <w:r>
        <w:t>линий</w:t>
      </w:r>
      <w:r>
        <w:rPr>
          <w:spacing w:val="29"/>
        </w:rPr>
        <w:t xml:space="preserve">  </w:t>
      </w:r>
      <w:r>
        <w:t>—</w:t>
      </w:r>
      <w:r>
        <w:rPr>
          <w:spacing w:val="29"/>
        </w:rPr>
        <w:t xml:space="preserve">  </w:t>
      </w:r>
      <w:r>
        <w:t>«Алгебраические</w:t>
      </w:r>
      <w:r>
        <w:rPr>
          <w:spacing w:val="27"/>
        </w:rPr>
        <w:t xml:space="preserve">  </w:t>
      </w:r>
      <w:r>
        <w:t>выражения»</w:t>
      </w:r>
      <w:r>
        <w:rPr>
          <w:spacing w:val="79"/>
          <w:w w:val="150"/>
        </w:rPr>
        <w:t xml:space="preserve"> </w:t>
      </w:r>
      <w:r>
        <w:rPr>
          <w:spacing w:val="-10"/>
        </w:rPr>
        <w:t>и</w:t>
      </w:r>
    </w:p>
    <w:p w:rsidR="00ED128D" w:rsidRDefault="00835681">
      <w:pPr>
        <w:pStyle w:val="a3"/>
        <w:ind w:right="132" w:firstLine="0"/>
      </w:pPr>
      <w:r>
        <w:t>«Уравнения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неравенства»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математического аппарата, необходимого для решения задач математики, смежных предметов и практико- 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</w:t>
      </w:r>
      <w:r>
        <w:rPr>
          <w:spacing w:val="-1"/>
        </w:rPr>
        <w:t xml:space="preserve"> </w:t>
      </w:r>
      <w:r>
        <w:t>входят также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алгоритмического мышления, необходимого, в частности, для освоения курса информатики, и овладение навыками дедуктивных</w:t>
      </w:r>
      <w:r>
        <w:rPr>
          <w:spacing w:val="-8"/>
        </w:rPr>
        <w:t xml:space="preserve"> </w:t>
      </w:r>
      <w:r>
        <w:t>рассуждений.</w:t>
      </w:r>
      <w:r>
        <w:rPr>
          <w:spacing w:val="-12"/>
        </w:rPr>
        <w:t xml:space="preserve"> </w:t>
      </w:r>
      <w:r>
        <w:t>Преобразование</w:t>
      </w:r>
      <w:r>
        <w:rPr>
          <w:spacing w:val="-10"/>
        </w:rPr>
        <w:t xml:space="preserve"> </w:t>
      </w:r>
      <w:r>
        <w:t>символьных</w:t>
      </w:r>
      <w:r>
        <w:rPr>
          <w:spacing w:val="-10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вносит</w:t>
      </w:r>
      <w:r>
        <w:rPr>
          <w:spacing w:val="-11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специфический вклад в развитие воображения, способностей к математическому творчеству.</w:t>
      </w:r>
    </w:p>
    <w:p w:rsidR="00ED128D" w:rsidRDefault="00835681">
      <w:pPr>
        <w:pStyle w:val="a3"/>
        <w:spacing w:before="1"/>
        <w:ind w:right="142"/>
      </w:pPr>
      <w:r>
        <w:t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</w:t>
      </w:r>
      <w:r>
        <w:rPr>
          <w:spacing w:val="4"/>
        </w:rPr>
        <w:t xml:space="preserve"> </w:t>
      </w:r>
      <w:r>
        <w:t>разно</w:t>
      </w:r>
      <w:r>
        <w:rPr>
          <w:spacing w:val="7"/>
        </w:rPr>
        <w:t xml:space="preserve"> </w:t>
      </w:r>
      <w:r>
        <w:t>образных</w:t>
      </w:r>
      <w:r>
        <w:rPr>
          <w:spacing w:val="5"/>
        </w:rPr>
        <w:t xml:space="preserve"> </w:t>
      </w:r>
      <w:r>
        <w:t>процессов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явлений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природе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обществе.</w:t>
      </w:r>
      <w:r>
        <w:rPr>
          <w:spacing w:val="7"/>
        </w:rPr>
        <w:t xml:space="preserve"> </w:t>
      </w:r>
      <w:r>
        <w:t>Изучение</w:t>
      </w:r>
      <w:r>
        <w:rPr>
          <w:spacing w:val="6"/>
        </w:rPr>
        <w:t xml:space="preserve"> </w:t>
      </w:r>
      <w:r>
        <w:rPr>
          <w:spacing w:val="-2"/>
        </w:rPr>
        <w:t>этого</w:t>
      </w:r>
    </w:p>
    <w:p w:rsidR="00ED128D" w:rsidRDefault="00ED128D">
      <w:pPr>
        <w:pStyle w:val="a3"/>
        <w:sectPr w:rsidR="00ED128D">
          <w:pgSz w:w="11910" w:h="16840"/>
          <w:pgMar w:top="1040" w:right="708" w:bottom="280" w:left="1700" w:header="720" w:footer="720" w:gutter="0"/>
          <w:cols w:space="720"/>
        </w:sectPr>
      </w:pPr>
    </w:p>
    <w:p w:rsidR="00ED128D" w:rsidRDefault="00835681">
      <w:pPr>
        <w:pStyle w:val="a3"/>
        <w:spacing w:before="66"/>
        <w:ind w:right="139" w:firstLine="0"/>
      </w:pPr>
      <w:r>
        <w:lastRenderedPageBreak/>
        <w:t>материала способствует развитию у обучающихся умения использовать различные выразительные средства языка математики —словесные, символические, графические, вносит</w:t>
      </w:r>
      <w:r>
        <w:rPr>
          <w:spacing w:val="-6"/>
        </w:rPr>
        <w:t xml:space="preserve"> </w:t>
      </w:r>
      <w:r>
        <w:t>вклад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цивилизации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культуры.</w:t>
      </w:r>
    </w:p>
    <w:p w:rsidR="00ED128D" w:rsidRDefault="00835681">
      <w:pPr>
        <w:pStyle w:val="a3"/>
        <w:spacing w:before="1"/>
        <w:ind w:right="147"/>
      </w:pPr>
      <w:r>
        <w:t>Согласно учебному плану в 7</w:t>
      </w:r>
      <w:r w:rsidR="00C418D9">
        <w:t>-9</w:t>
      </w:r>
      <w:r>
        <w:t xml:space="preserve"> классе изучается учебный курс «Алгебра», который </w:t>
      </w:r>
      <w:proofErr w:type="gramStart"/>
      <w:r>
        <w:t>включает</w:t>
      </w:r>
      <w:r>
        <w:rPr>
          <w:spacing w:val="68"/>
        </w:rPr>
        <w:t xml:space="preserve">  </w:t>
      </w:r>
      <w:r>
        <w:t>следующие</w:t>
      </w:r>
      <w:proofErr w:type="gramEnd"/>
      <w:r>
        <w:rPr>
          <w:spacing w:val="70"/>
        </w:rPr>
        <w:t xml:space="preserve">  </w:t>
      </w:r>
      <w:r>
        <w:t>основные</w:t>
      </w:r>
      <w:r>
        <w:rPr>
          <w:spacing w:val="69"/>
        </w:rPr>
        <w:t xml:space="preserve">  </w:t>
      </w:r>
      <w:r>
        <w:t>разделы</w:t>
      </w:r>
      <w:r>
        <w:rPr>
          <w:spacing w:val="70"/>
        </w:rPr>
        <w:t xml:space="preserve">  </w:t>
      </w:r>
      <w:r>
        <w:t>содержания:</w:t>
      </w:r>
      <w:r>
        <w:rPr>
          <w:spacing w:val="72"/>
        </w:rPr>
        <w:t xml:space="preserve">  </w:t>
      </w:r>
      <w:r>
        <w:t>«Числа</w:t>
      </w:r>
      <w:r>
        <w:rPr>
          <w:spacing w:val="69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rPr>
          <w:spacing w:val="-2"/>
        </w:rPr>
        <w:t>вычисления»,</w:t>
      </w:r>
    </w:p>
    <w:p w:rsidR="00ED128D" w:rsidRDefault="00835681">
      <w:pPr>
        <w:pStyle w:val="a3"/>
        <w:ind w:right="136" w:firstLine="0"/>
      </w:pPr>
      <w:r>
        <w:t xml:space="preserve">«Алгебраические выражения», «Уравнения и неравенства», «Функции». Учебный план на изучение алгебры в 7 </w:t>
      </w:r>
      <w:r w:rsidR="00C418D9">
        <w:t xml:space="preserve">-9 </w:t>
      </w:r>
      <w:r>
        <w:t xml:space="preserve">классах </w:t>
      </w:r>
      <w:proofErr w:type="gramStart"/>
      <w:r>
        <w:t xml:space="preserve">отводит </w:t>
      </w:r>
      <w:r w:rsidR="00C418D9">
        <w:t xml:space="preserve"> по</w:t>
      </w:r>
      <w:proofErr w:type="gramEnd"/>
      <w:r w:rsidR="00C418D9">
        <w:t xml:space="preserve"> </w:t>
      </w:r>
      <w:r>
        <w:t>3 учебных часа в неделю, 102 учебных часа в год.</w:t>
      </w:r>
    </w:p>
    <w:p w:rsidR="00ED128D" w:rsidRDefault="00ED128D">
      <w:pPr>
        <w:pStyle w:val="a3"/>
        <w:sectPr w:rsidR="00ED128D">
          <w:pgSz w:w="11910" w:h="16840"/>
          <w:pgMar w:top="1040" w:right="708" w:bottom="280" w:left="1700" w:header="720" w:footer="720" w:gutter="0"/>
          <w:cols w:space="720"/>
        </w:sectPr>
      </w:pPr>
    </w:p>
    <w:p w:rsidR="00ED128D" w:rsidRDefault="00835681">
      <w:pPr>
        <w:pStyle w:val="1"/>
      </w:pPr>
      <w:bookmarkStart w:id="2" w:name="алг_8_кл_аннотация"/>
      <w:bookmarkEnd w:id="2"/>
      <w:r>
        <w:lastRenderedPageBreak/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«Алгебре»,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ED128D" w:rsidRDefault="00835681">
      <w:pPr>
        <w:pStyle w:val="a3"/>
        <w:spacing w:before="271"/>
        <w:ind w:right="139"/>
      </w:pPr>
      <w:r>
        <w:t>Рабочая программа разработана на основе Федерального государственного образовательного стандарта основного общего образования (утв. приказом Министерства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 РФ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1897 г.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и дополнениями от</w:t>
      </w:r>
      <w:r>
        <w:rPr>
          <w:spacing w:val="-1"/>
        </w:rPr>
        <w:t xml:space="preserve"> </w:t>
      </w:r>
      <w:r>
        <w:t>29 декабря 2014 г., 31 декабря 2015 г., 11 декабря 2020 г.).</w:t>
      </w:r>
    </w:p>
    <w:p w:rsidR="00ED128D" w:rsidRDefault="00835681">
      <w:pPr>
        <w:pStyle w:val="a3"/>
        <w:spacing w:before="1"/>
        <w:ind w:right="138"/>
      </w:pPr>
      <w:r>
        <w:t xml:space="preserve">Ориентирована на преподавание курса алгебры по учебнику </w:t>
      </w:r>
      <w:proofErr w:type="spellStart"/>
      <w:r>
        <w:t>Ю.Н.Макарычев</w:t>
      </w:r>
      <w:proofErr w:type="spellEnd"/>
      <w:r>
        <w:t xml:space="preserve">, </w:t>
      </w:r>
      <w:proofErr w:type="spellStart"/>
      <w:r>
        <w:t>Н.Г.Миндюк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К.И.Нешков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С.Б.Суворова</w:t>
      </w:r>
      <w:proofErr w:type="spellEnd"/>
      <w:r>
        <w:t>/;</w:t>
      </w:r>
      <w:r>
        <w:rPr>
          <w:spacing w:val="-15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редакцией</w:t>
      </w:r>
      <w:r>
        <w:rPr>
          <w:spacing w:val="-15"/>
        </w:rPr>
        <w:t xml:space="preserve"> </w:t>
      </w:r>
      <w:proofErr w:type="spellStart"/>
      <w:r>
        <w:t>С.А.Теляковского</w:t>
      </w:r>
      <w:proofErr w:type="spellEnd"/>
      <w:r>
        <w:t>.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7</w:t>
      </w:r>
      <w:r>
        <w:t>-е</w:t>
      </w:r>
      <w:r>
        <w:rPr>
          <w:spacing w:val="-15"/>
        </w:rPr>
        <w:t xml:space="preserve"> </w:t>
      </w:r>
      <w:r>
        <w:t xml:space="preserve">изд. 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М.: Просвещение, 2017.</w:t>
      </w:r>
    </w:p>
    <w:p w:rsidR="00ED128D" w:rsidRDefault="00835681">
      <w:pPr>
        <w:pStyle w:val="a3"/>
        <w:ind w:left="710" w:firstLine="0"/>
      </w:pPr>
      <w:r>
        <w:t>Цели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1284"/>
        </w:tabs>
        <w:ind w:right="143" w:firstLine="767"/>
        <w:jc w:val="both"/>
        <w:rPr>
          <w:sz w:val="24"/>
        </w:rPr>
      </w:pPr>
      <w:r>
        <w:rPr>
          <w:sz w:val="24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904"/>
        </w:tabs>
        <w:ind w:right="136" w:firstLine="707"/>
        <w:jc w:val="both"/>
        <w:rPr>
          <w:sz w:val="24"/>
        </w:rPr>
      </w:pPr>
      <w:r>
        <w:rPr>
          <w:sz w:val="24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972"/>
        </w:tabs>
        <w:ind w:right="144" w:firstLine="767"/>
        <w:jc w:val="both"/>
        <w:rPr>
          <w:sz w:val="24"/>
        </w:rPr>
      </w:pPr>
      <w:r>
        <w:rPr>
          <w:sz w:val="24"/>
        </w:rPr>
        <w:t xml:space="preserve">изучить свойства и графики элементарных функций, научиться использовать функционально-графические представления для описания и анализа реальных </w:t>
      </w:r>
      <w:r>
        <w:rPr>
          <w:spacing w:val="-2"/>
          <w:sz w:val="24"/>
        </w:rPr>
        <w:t>зависимостей;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844"/>
        </w:tabs>
        <w:ind w:right="142" w:firstLine="707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– 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 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 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языки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7"/>
          <w:sz w:val="24"/>
        </w:rPr>
        <w:t xml:space="preserve"> </w:t>
      </w:r>
      <w:r>
        <w:rPr>
          <w:sz w:val="24"/>
        </w:rPr>
        <w:t>(словесный,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символический,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графический)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иллюстрации, интерпретации, аргументации и доказательства;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1000"/>
        </w:tabs>
        <w:spacing w:before="1"/>
        <w:ind w:right="145" w:firstLine="767"/>
        <w:jc w:val="both"/>
        <w:rPr>
          <w:sz w:val="24"/>
        </w:rPr>
      </w:pPr>
      <w:r>
        <w:rPr>
          <w:sz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ED128D" w:rsidRDefault="00835681">
      <w:pPr>
        <w:pStyle w:val="a3"/>
        <w:ind w:left="710" w:firstLine="0"/>
      </w:pP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972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овладение системой математических знаний и умений, необходимых для применения в практической деятельности, изучения смежных дисциплин, продолжения </w:t>
      </w:r>
      <w:r>
        <w:rPr>
          <w:spacing w:val="-2"/>
          <w:sz w:val="24"/>
        </w:rPr>
        <w:t>образования;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933"/>
        </w:tabs>
        <w:ind w:right="136" w:firstLine="767"/>
        <w:jc w:val="both"/>
        <w:rPr>
          <w:sz w:val="24"/>
        </w:rPr>
      </w:pPr>
      <w:r>
        <w:rPr>
          <w:sz w:val="24"/>
        </w:rPr>
        <w:t>формирование интеллекта, а также личностных качеств, необходимых человеку для полноценной жизни,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902"/>
        </w:tabs>
        <w:ind w:right="144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идеях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универсального языка науки и техники, средства моделирования явлений и процессов;</w:t>
      </w:r>
    </w:p>
    <w:p w:rsidR="00ED128D" w:rsidRDefault="00835681">
      <w:pPr>
        <w:pStyle w:val="a4"/>
        <w:numPr>
          <w:ilvl w:val="0"/>
          <w:numId w:val="3"/>
        </w:numPr>
        <w:tabs>
          <w:tab w:val="left" w:pos="897"/>
        </w:tabs>
        <w:ind w:right="147" w:firstLine="707"/>
        <w:jc w:val="both"/>
        <w:rPr>
          <w:sz w:val="24"/>
        </w:rPr>
      </w:pPr>
      <w:r>
        <w:rPr>
          <w:sz w:val="24"/>
        </w:rPr>
        <w:t>воспитание отношения к математике как к части общечеловеческой культуры, формирование понимания значимости математики для научно-технического прогресса.</w:t>
      </w:r>
    </w:p>
    <w:p w:rsidR="00ED128D" w:rsidRDefault="00835681">
      <w:pPr>
        <w:pStyle w:val="a3"/>
        <w:ind w:left="710" w:right="337" w:firstLine="0"/>
        <w:jc w:val="left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год. Основные содержательные линии курса:</w:t>
      </w:r>
    </w:p>
    <w:p w:rsidR="00ED128D" w:rsidRDefault="00835681">
      <w:pPr>
        <w:pStyle w:val="a4"/>
        <w:numPr>
          <w:ilvl w:val="0"/>
          <w:numId w:val="2"/>
        </w:numPr>
        <w:tabs>
          <w:tab w:val="left" w:pos="940"/>
        </w:tabs>
        <w:spacing w:before="3"/>
        <w:ind w:hanging="170"/>
        <w:rPr>
          <w:sz w:val="24"/>
        </w:rPr>
      </w:pPr>
      <w:r>
        <w:rPr>
          <w:sz w:val="24"/>
        </w:rPr>
        <w:t>Рациональные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дроби;</w:t>
      </w:r>
    </w:p>
    <w:p w:rsidR="00ED128D" w:rsidRDefault="00835681">
      <w:pPr>
        <w:pStyle w:val="a4"/>
        <w:numPr>
          <w:ilvl w:val="0"/>
          <w:numId w:val="2"/>
        </w:numPr>
        <w:tabs>
          <w:tab w:val="left" w:pos="880"/>
        </w:tabs>
        <w:spacing w:before="1" w:line="293" w:lineRule="exact"/>
        <w:ind w:left="880" w:hanging="170"/>
        <w:rPr>
          <w:sz w:val="24"/>
        </w:rPr>
      </w:pPr>
      <w:r>
        <w:rPr>
          <w:sz w:val="24"/>
        </w:rPr>
        <w:t>Квадратные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корни;</w:t>
      </w:r>
    </w:p>
    <w:p w:rsidR="00ED128D" w:rsidRDefault="00835681">
      <w:pPr>
        <w:pStyle w:val="a4"/>
        <w:numPr>
          <w:ilvl w:val="0"/>
          <w:numId w:val="2"/>
        </w:numPr>
        <w:tabs>
          <w:tab w:val="left" w:pos="880"/>
        </w:tabs>
        <w:spacing w:line="293" w:lineRule="exact"/>
        <w:ind w:left="880" w:hanging="170"/>
        <w:rPr>
          <w:sz w:val="24"/>
        </w:rPr>
      </w:pPr>
      <w:r>
        <w:rPr>
          <w:sz w:val="24"/>
        </w:rPr>
        <w:t>Квадратные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уравнения;</w:t>
      </w:r>
    </w:p>
    <w:p w:rsidR="00ED128D" w:rsidRDefault="00835681">
      <w:pPr>
        <w:pStyle w:val="a4"/>
        <w:numPr>
          <w:ilvl w:val="0"/>
          <w:numId w:val="2"/>
        </w:numPr>
        <w:tabs>
          <w:tab w:val="left" w:pos="880"/>
        </w:tabs>
        <w:spacing w:before="1" w:line="293" w:lineRule="exact"/>
        <w:ind w:left="880" w:hanging="170"/>
        <w:rPr>
          <w:sz w:val="24"/>
        </w:rPr>
      </w:pPr>
      <w:r>
        <w:rPr>
          <w:spacing w:val="-2"/>
          <w:sz w:val="24"/>
        </w:rPr>
        <w:t>Неравенства;</w:t>
      </w:r>
    </w:p>
    <w:p w:rsidR="00ED128D" w:rsidRDefault="00835681">
      <w:pPr>
        <w:pStyle w:val="a4"/>
        <w:numPr>
          <w:ilvl w:val="0"/>
          <w:numId w:val="2"/>
        </w:numPr>
        <w:tabs>
          <w:tab w:val="left" w:pos="880"/>
        </w:tabs>
        <w:spacing w:line="293" w:lineRule="exact"/>
        <w:ind w:left="880" w:hanging="17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целым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статистики.</w:t>
      </w:r>
    </w:p>
    <w:p w:rsidR="00ED128D" w:rsidRDefault="00ED128D">
      <w:pPr>
        <w:pStyle w:val="a4"/>
        <w:spacing w:line="293" w:lineRule="exact"/>
        <w:rPr>
          <w:sz w:val="24"/>
        </w:rPr>
        <w:sectPr w:rsidR="00ED128D">
          <w:pgSz w:w="11910" w:h="16840"/>
          <w:pgMar w:top="1040" w:right="708" w:bottom="280" w:left="1700" w:header="720" w:footer="720" w:gutter="0"/>
          <w:cols w:space="720"/>
        </w:sectPr>
      </w:pPr>
    </w:p>
    <w:p w:rsidR="00ED128D" w:rsidRDefault="00835681">
      <w:pPr>
        <w:pStyle w:val="1"/>
        <w:ind w:left="0" w:right="139"/>
        <w:jc w:val="center"/>
      </w:pPr>
      <w:bookmarkStart w:id="3" w:name="алг_9_кл_аннотация"/>
      <w:bookmarkEnd w:id="3"/>
      <w:r>
        <w:lastRenderedPageBreak/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«Алгебре»,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ED128D" w:rsidRDefault="00835681">
      <w:pPr>
        <w:pStyle w:val="a3"/>
        <w:spacing w:before="271"/>
        <w:ind w:right="139"/>
      </w:pPr>
      <w:r>
        <w:t>Рабочая программа разработана на основе Федерального государственного образовательного стандарта основного общего образования (утв. приказом Министерства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 РФ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1897 г.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и дополнениями от</w:t>
      </w:r>
      <w:r>
        <w:rPr>
          <w:spacing w:val="-1"/>
        </w:rPr>
        <w:t xml:space="preserve"> </w:t>
      </w:r>
      <w:r>
        <w:t>29 декабря 2014 г., 31 декабря 2015 г., 11 декабря 2020 г.). Ориентирована на преподавание курса алгебры по учебнику</w:t>
      </w:r>
      <w:r>
        <w:rPr>
          <w:spacing w:val="-3"/>
        </w:rPr>
        <w:t xml:space="preserve"> </w:t>
      </w:r>
      <w:r>
        <w:t xml:space="preserve">Ю.Н. Макарычев, Н.Г. </w:t>
      </w:r>
      <w:proofErr w:type="spellStart"/>
      <w:r>
        <w:t>Миндюк</w:t>
      </w:r>
      <w:proofErr w:type="spellEnd"/>
      <w:r>
        <w:t xml:space="preserve">, К.И. </w:t>
      </w:r>
      <w:proofErr w:type="spellStart"/>
      <w:r>
        <w:t>Нешков</w:t>
      </w:r>
      <w:proofErr w:type="spellEnd"/>
      <w:r>
        <w:t xml:space="preserve">, С.Б. Суворова/; под редакцией С.А. </w:t>
      </w:r>
      <w:proofErr w:type="spellStart"/>
      <w:r>
        <w:t>Теляковского</w:t>
      </w:r>
      <w:proofErr w:type="spellEnd"/>
      <w:r>
        <w:t>. –  17 издание, стереотипное, М.: Просвещение, 2025.</w:t>
      </w:r>
    </w:p>
    <w:p w:rsidR="00ED128D" w:rsidRDefault="00835681">
      <w:pPr>
        <w:pStyle w:val="a3"/>
        <w:spacing w:before="1"/>
        <w:ind w:right="140"/>
      </w:pPr>
      <w:r>
        <w:t>Цели реализации программы: овладевать системой математических знаний и умений, необходимых для применения в практической деятельности, изучения смежных дисциплин,</w:t>
      </w:r>
      <w:r>
        <w:rPr>
          <w:spacing w:val="-9"/>
        </w:rPr>
        <w:t xml:space="preserve"> </w:t>
      </w:r>
      <w:r>
        <w:t>продолжения</w:t>
      </w:r>
      <w:r>
        <w:rPr>
          <w:spacing w:val="-9"/>
        </w:rPr>
        <w:t xml:space="preserve"> </w:t>
      </w:r>
      <w:r>
        <w:t>образования;</w:t>
      </w:r>
      <w:r>
        <w:rPr>
          <w:spacing w:val="-9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интеллектуальное</w:t>
      </w:r>
      <w:r>
        <w:rPr>
          <w:spacing w:val="-10"/>
        </w:rPr>
        <w:t xml:space="preserve"> </w:t>
      </w:r>
      <w:r>
        <w:t>развитие,</w:t>
      </w:r>
      <w:r>
        <w:rPr>
          <w:spacing w:val="-9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 xml:space="preserve">к предмету «математика»,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</w:t>
      </w:r>
      <w:r>
        <w:rPr>
          <w:spacing w:val="-2"/>
        </w:rPr>
        <w:t xml:space="preserve">алгоритмической культуры, пространственных представлений, способности к преодолению </w:t>
      </w:r>
      <w:r>
        <w:t>трудностей; формировать представление об идеях и методах математики как универсального языка науки и техники, средства моделирования явлений и процессов; воспитывать культуру личности, отношения к математике как к части общечеловеческой культуры, играющей особую роль в общественном развитии.</w:t>
      </w:r>
    </w:p>
    <w:p w:rsidR="00ED128D" w:rsidRDefault="00835681">
      <w:pPr>
        <w:pStyle w:val="a3"/>
        <w:ind w:right="139"/>
      </w:pPr>
      <w:r>
        <w:t>Задачи реализации программы: введение понятия квадратного трехчлена, корня квадратного трехчлена, изучение формулы разложения квадратного трехчлена на множители; расширение сведений о свойствах функций, знакомство со свойствами и графиком квадратичной функции и степенной функции; систематизация и обобщение сведений о решении целых и дробных рациональных уравнений с одной переменной ; формирование умения решать квадратичные неравенства; овладение навыком решения систем уравнений с двумя переменными; введение понятия неравенства с двумя переменными и системы неравенств с двумя переменными; введение понятия последовательности, арифметической и геометрической прогрессий; введение элементов комбинаторики и теории вероятностей.</w:t>
      </w:r>
    </w:p>
    <w:p w:rsidR="00ED128D" w:rsidRDefault="00835681">
      <w:pPr>
        <w:pStyle w:val="a3"/>
        <w:spacing w:before="1"/>
        <w:ind w:left="710" w:right="337" w:firstLine="0"/>
        <w:jc w:val="left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год. Основные содержательные линии курса:</w:t>
      </w:r>
    </w:p>
    <w:p w:rsidR="00ED128D" w:rsidRDefault="00835681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rPr>
          <w:sz w:val="24"/>
        </w:rPr>
      </w:pP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функций.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Квадратичная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функция;</w:t>
      </w:r>
    </w:p>
    <w:p w:rsidR="00ED128D" w:rsidRDefault="00835681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rPr>
          <w:sz w:val="24"/>
        </w:rPr>
      </w:pP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переменной;</w:t>
      </w:r>
    </w:p>
    <w:p w:rsidR="00ED128D" w:rsidRDefault="00835681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rPr>
          <w:sz w:val="24"/>
        </w:rPr>
      </w:pP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переменными;</w:t>
      </w:r>
    </w:p>
    <w:p w:rsidR="00ED128D" w:rsidRDefault="00835681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rPr>
          <w:sz w:val="24"/>
        </w:rPr>
      </w:pPr>
      <w:r>
        <w:rPr>
          <w:spacing w:val="-2"/>
          <w:sz w:val="24"/>
        </w:rPr>
        <w:t>Прогрессии;</w:t>
      </w:r>
    </w:p>
    <w:p w:rsidR="00ED128D" w:rsidRDefault="00835681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комбинаторики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вероятностей.</w:t>
      </w:r>
    </w:p>
    <w:sectPr w:rsidR="00ED128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067"/>
    <w:multiLevelType w:val="hybridMultilevel"/>
    <w:tmpl w:val="A800B1A6"/>
    <w:lvl w:ilvl="0" w:tplc="D50A86CC">
      <w:numFmt w:val="bullet"/>
      <w:lvlText w:val=""/>
      <w:lvlJc w:val="left"/>
      <w:pPr>
        <w:ind w:left="94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8491FA">
      <w:numFmt w:val="bullet"/>
      <w:lvlText w:val="•"/>
      <w:lvlJc w:val="left"/>
      <w:pPr>
        <w:ind w:left="1795" w:hanging="171"/>
      </w:pPr>
      <w:rPr>
        <w:rFonts w:hint="default"/>
        <w:lang w:val="ru-RU" w:eastAsia="en-US" w:bidi="ar-SA"/>
      </w:rPr>
    </w:lvl>
    <w:lvl w:ilvl="2" w:tplc="894A47AA">
      <w:numFmt w:val="bullet"/>
      <w:lvlText w:val="•"/>
      <w:lvlJc w:val="left"/>
      <w:pPr>
        <w:ind w:left="2651" w:hanging="171"/>
      </w:pPr>
      <w:rPr>
        <w:rFonts w:hint="default"/>
        <w:lang w:val="ru-RU" w:eastAsia="en-US" w:bidi="ar-SA"/>
      </w:rPr>
    </w:lvl>
    <w:lvl w:ilvl="3" w:tplc="D6948A40">
      <w:numFmt w:val="bullet"/>
      <w:lvlText w:val="•"/>
      <w:lvlJc w:val="left"/>
      <w:pPr>
        <w:ind w:left="3507" w:hanging="171"/>
      </w:pPr>
      <w:rPr>
        <w:rFonts w:hint="default"/>
        <w:lang w:val="ru-RU" w:eastAsia="en-US" w:bidi="ar-SA"/>
      </w:rPr>
    </w:lvl>
    <w:lvl w:ilvl="4" w:tplc="555AED8A">
      <w:numFmt w:val="bullet"/>
      <w:lvlText w:val="•"/>
      <w:lvlJc w:val="left"/>
      <w:pPr>
        <w:ind w:left="4363" w:hanging="171"/>
      </w:pPr>
      <w:rPr>
        <w:rFonts w:hint="default"/>
        <w:lang w:val="ru-RU" w:eastAsia="en-US" w:bidi="ar-SA"/>
      </w:rPr>
    </w:lvl>
    <w:lvl w:ilvl="5" w:tplc="49E2E652">
      <w:numFmt w:val="bullet"/>
      <w:lvlText w:val="•"/>
      <w:lvlJc w:val="left"/>
      <w:pPr>
        <w:ind w:left="5219" w:hanging="171"/>
      </w:pPr>
      <w:rPr>
        <w:rFonts w:hint="default"/>
        <w:lang w:val="ru-RU" w:eastAsia="en-US" w:bidi="ar-SA"/>
      </w:rPr>
    </w:lvl>
    <w:lvl w:ilvl="6" w:tplc="9EBE7934">
      <w:numFmt w:val="bullet"/>
      <w:lvlText w:val="•"/>
      <w:lvlJc w:val="left"/>
      <w:pPr>
        <w:ind w:left="6075" w:hanging="171"/>
      </w:pPr>
      <w:rPr>
        <w:rFonts w:hint="default"/>
        <w:lang w:val="ru-RU" w:eastAsia="en-US" w:bidi="ar-SA"/>
      </w:rPr>
    </w:lvl>
    <w:lvl w:ilvl="7" w:tplc="20C0CDC8">
      <w:numFmt w:val="bullet"/>
      <w:lvlText w:val="•"/>
      <w:lvlJc w:val="left"/>
      <w:pPr>
        <w:ind w:left="6930" w:hanging="171"/>
      </w:pPr>
      <w:rPr>
        <w:rFonts w:hint="default"/>
        <w:lang w:val="ru-RU" w:eastAsia="en-US" w:bidi="ar-SA"/>
      </w:rPr>
    </w:lvl>
    <w:lvl w:ilvl="8" w:tplc="2D6A9982">
      <w:numFmt w:val="bullet"/>
      <w:lvlText w:val="•"/>
      <w:lvlJc w:val="left"/>
      <w:pPr>
        <w:ind w:left="7786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40681C86"/>
    <w:multiLevelType w:val="hybridMultilevel"/>
    <w:tmpl w:val="01F6B7C2"/>
    <w:lvl w:ilvl="0" w:tplc="0066A860">
      <w:numFmt w:val="bullet"/>
      <w:lvlText w:val="-"/>
      <w:lvlJc w:val="left"/>
      <w:pPr>
        <w:ind w:left="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A80664">
      <w:numFmt w:val="bullet"/>
      <w:lvlText w:val="•"/>
      <w:lvlJc w:val="left"/>
      <w:pPr>
        <w:ind w:left="949" w:hanging="516"/>
      </w:pPr>
      <w:rPr>
        <w:rFonts w:hint="default"/>
        <w:lang w:val="ru-RU" w:eastAsia="en-US" w:bidi="ar-SA"/>
      </w:rPr>
    </w:lvl>
    <w:lvl w:ilvl="2" w:tplc="A4EED898">
      <w:numFmt w:val="bullet"/>
      <w:lvlText w:val="•"/>
      <w:lvlJc w:val="left"/>
      <w:pPr>
        <w:ind w:left="1899" w:hanging="516"/>
      </w:pPr>
      <w:rPr>
        <w:rFonts w:hint="default"/>
        <w:lang w:val="ru-RU" w:eastAsia="en-US" w:bidi="ar-SA"/>
      </w:rPr>
    </w:lvl>
    <w:lvl w:ilvl="3" w:tplc="DBC8012C">
      <w:numFmt w:val="bullet"/>
      <w:lvlText w:val="•"/>
      <w:lvlJc w:val="left"/>
      <w:pPr>
        <w:ind w:left="2849" w:hanging="516"/>
      </w:pPr>
      <w:rPr>
        <w:rFonts w:hint="default"/>
        <w:lang w:val="ru-RU" w:eastAsia="en-US" w:bidi="ar-SA"/>
      </w:rPr>
    </w:lvl>
    <w:lvl w:ilvl="4" w:tplc="54B89E7C">
      <w:numFmt w:val="bullet"/>
      <w:lvlText w:val="•"/>
      <w:lvlJc w:val="left"/>
      <w:pPr>
        <w:ind w:left="3799" w:hanging="516"/>
      </w:pPr>
      <w:rPr>
        <w:rFonts w:hint="default"/>
        <w:lang w:val="ru-RU" w:eastAsia="en-US" w:bidi="ar-SA"/>
      </w:rPr>
    </w:lvl>
    <w:lvl w:ilvl="5" w:tplc="A058D804">
      <w:numFmt w:val="bullet"/>
      <w:lvlText w:val="•"/>
      <w:lvlJc w:val="left"/>
      <w:pPr>
        <w:ind w:left="4749" w:hanging="516"/>
      </w:pPr>
      <w:rPr>
        <w:rFonts w:hint="default"/>
        <w:lang w:val="ru-RU" w:eastAsia="en-US" w:bidi="ar-SA"/>
      </w:rPr>
    </w:lvl>
    <w:lvl w:ilvl="6" w:tplc="A6BCF40A">
      <w:numFmt w:val="bullet"/>
      <w:lvlText w:val="•"/>
      <w:lvlJc w:val="left"/>
      <w:pPr>
        <w:ind w:left="5699" w:hanging="516"/>
      </w:pPr>
      <w:rPr>
        <w:rFonts w:hint="default"/>
        <w:lang w:val="ru-RU" w:eastAsia="en-US" w:bidi="ar-SA"/>
      </w:rPr>
    </w:lvl>
    <w:lvl w:ilvl="7" w:tplc="E3168770">
      <w:numFmt w:val="bullet"/>
      <w:lvlText w:val="•"/>
      <w:lvlJc w:val="left"/>
      <w:pPr>
        <w:ind w:left="6648" w:hanging="516"/>
      </w:pPr>
      <w:rPr>
        <w:rFonts w:hint="default"/>
        <w:lang w:val="ru-RU" w:eastAsia="en-US" w:bidi="ar-SA"/>
      </w:rPr>
    </w:lvl>
    <w:lvl w:ilvl="8" w:tplc="6E7C1E3A">
      <w:numFmt w:val="bullet"/>
      <w:lvlText w:val="•"/>
      <w:lvlJc w:val="left"/>
      <w:pPr>
        <w:ind w:left="7598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421969AB"/>
    <w:multiLevelType w:val="hybridMultilevel"/>
    <w:tmpl w:val="1D828F16"/>
    <w:lvl w:ilvl="0" w:tplc="B54CD518">
      <w:numFmt w:val="bullet"/>
      <w:lvlText w:val="•"/>
      <w:lvlJc w:val="left"/>
      <w:pPr>
        <w:ind w:left="8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F06C06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2" w:tplc="BBC2852C">
      <w:numFmt w:val="bullet"/>
      <w:lvlText w:val="•"/>
      <w:lvlJc w:val="left"/>
      <w:pPr>
        <w:ind w:left="2587" w:hanging="144"/>
      </w:pPr>
      <w:rPr>
        <w:rFonts w:hint="default"/>
        <w:lang w:val="ru-RU" w:eastAsia="en-US" w:bidi="ar-SA"/>
      </w:rPr>
    </w:lvl>
    <w:lvl w:ilvl="3" w:tplc="507C216E">
      <w:numFmt w:val="bullet"/>
      <w:lvlText w:val="•"/>
      <w:lvlJc w:val="left"/>
      <w:pPr>
        <w:ind w:left="3451" w:hanging="144"/>
      </w:pPr>
      <w:rPr>
        <w:rFonts w:hint="default"/>
        <w:lang w:val="ru-RU" w:eastAsia="en-US" w:bidi="ar-SA"/>
      </w:rPr>
    </w:lvl>
    <w:lvl w:ilvl="4" w:tplc="BD84F286">
      <w:numFmt w:val="bullet"/>
      <w:lvlText w:val="•"/>
      <w:lvlJc w:val="left"/>
      <w:pPr>
        <w:ind w:left="4315" w:hanging="144"/>
      </w:pPr>
      <w:rPr>
        <w:rFonts w:hint="default"/>
        <w:lang w:val="ru-RU" w:eastAsia="en-US" w:bidi="ar-SA"/>
      </w:rPr>
    </w:lvl>
    <w:lvl w:ilvl="5" w:tplc="90BE466C">
      <w:numFmt w:val="bullet"/>
      <w:lvlText w:val="•"/>
      <w:lvlJc w:val="left"/>
      <w:pPr>
        <w:ind w:left="5179" w:hanging="144"/>
      </w:pPr>
      <w:rPr>
        <w:rFonts w:hint="default"/>
        <w:lang w:val="ru-RU" w:eastAsia="en-US" w:bidi="ar-SA"/>
      </w:rPr>
    </w:lvl>
    <w:lvl w:ilvl="6" w:tplc="F55EB9B8">
      <w:numFmt w:val="bullet"/>
      <w:lvlText w:val="•"/>
      <w:lvlJc w:val="left"/>
      <w:pPr>
        <w:ind w:left="6043" w:hanging="144"/>
      </w:pPr>
      <w:rPr>
        <w:rFonts w:hint="default"/>
        <w:lang w:val="ru-RU" w:eastAsia="en-US" w:bidi="ar-SA"/>
      </w:rPr>
    </w:lvl>
    <w:lvl w:ilvl="7" w:tplc="66707006">
      <w:numFmt w:val="bullet"/>
      <w:lvlText w:val="•"/>
      <w:lvlJc w:val="left"/>
      <w:pPr>
        <w:ind w:left="6906" w:hanging="144"/>
      </w:pPr>
      <w:rPr>
        <w:rFonts w:hint="default"/>
        <w:lang w:val="ru-RU" w:eastAsia="en-US" w:bidi="ar-SA"/>
      </w:rPr>
    </w:lvl>
    <w:lvl w:ilvl="8" w:tplc="EE468044">
      <w:numFmt w:val="bullet"/>
      <w:lvlText w:val="•"/>
      <w:lvlJc w:val="left"/>
      <w:pPr>
        <w:ind w:left="777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128D"/>
    <w:rsid w:val="00835681"/>
    <w:rsid w:val="00C418D9"/>
    <w:rsid w:val="00E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1100"/>
  <w15:docId w15:val="{BFF3A700-2A61-485D-A0B5-46A6837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0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1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1927</Words>
  <Characters>10985</Characters>
  <Application>Microsoft Office Word</Application>
  <DocSecurity>0</DocSecurity>
  <Lines>91</Lines>
  <Paragraphs>25</Paragraphs>
  <ScaleCrop>false</ScaleCrop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Миша Мажула</cp:lastModifiedBy>
  <cp:revision>5</cp:revision>
  <dcterms:created xsi:type="dcterms:W3CDTF">2025-09-15T04:22:00Z</dcterms:created>
  <dcterms:modified xsi:type="dcterms:W3CDTF">2025-09-19T17:30:00Z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