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76" w:rsidRPr="001A2986" w:rsidRDefault="0046627F" w:rsidP="00B93376">
      <w:pPr>
        <w:spacing w:after="0"/>
        <w:ind w:left="120"/>
        <w:jc w:val="center"/>
        <w:rPr>
          <w:sz w:val="21"/>
          <w:szCs w:val="21"/>
          <w:lang w:val="ru-RU"/>
        </w:rPr>
      </w:pPr>
      <w:bookmarkStart w:id="0" w:name="block-45713271"/>
      <w:r>
        <w:rPr>
          <w:noProof/>
          <w:sz w:val="21"/>
          <w:szCs w:val="21"/>
          <w:lang w:val="ru-RU" w:eastAsia="ru-RU"/>
        </w:rPr>
        <w:drawing>
          <wp:inline distT="0" distB="0" distL="0" distR="0">
            <wp:extent cx="5441499" cy="7699375"/>
            <wp:effectExtent l="128270" t="138430" r="154305" b="1733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канировать1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77593" cy="77504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46627F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Сканировать1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4DA12E" id="Прямоугольник 1" o:spid="_x0000_s1026" alt="Сканировать10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UeJth&#10;+gIAAPA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46627F"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Сканировать1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A9E64" id="Прямоугольник 2" o:spid="_x0000_s1026" alt="Сканировать10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7I&#10;8LP8AgAA8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46627F" w:rsidRDefault="0046627F" w:rsidP="0046627F">
      <w:pPr>
        <w:pStyle w:val="af0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Сканировать1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327C1" id="Прямоугольник 3" o:spid="_x0000_s1026" alt="Сканировать10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el&#10;Bkv8AgAA8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46627F">
        <w:t xml:space="preserve"> </w:t>
      </w:r>
      <w:bookmarkStart w:id="1" w:name="_GoBack"/>
      <w:bookmarkEnd w:id="1"/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65190F">
      <w:pPr>
        <w:spacing w:after="0"/>
        <w:ind w:left="120"/>
        <w:jc w:val="center"/>
        <w:rPr>
          <w:lang w:val="ru-RU"/>
        </w:rPr>
      </w:pPr>
    </w:p>
    <w:p w:rsidR="0065190F" w:rsidRPr="00B93376" w:rsidRDefault="0065190F">
      <w:pPr>
        <w:spacing w:after="0"/>
        <w:ind w:left="120"/>
        <w:rPr>
          <w:lang w:val="ru-RU"/>
        </w:rPr>
      </w:pPr>
    </w:p>
    <w:p w:rsidR="0065190F" w:rsidRPr="00B93376" w:rsidRDefault="0065190F">
      <w:pPr>
        <w:rPr>
          <w:lang w:val="ru-RU"/>
        </w:rPr>
        <w:sectPr w:rsidR="0065190F" w:rsidRPr="00B93376" w:rsidSect="00B9337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bookmarkStart w:id="2" w:name="block-45713272"/>
      <w:bookmarkEnd w:id="0"/>
      <w:r w:rsidRPr="00B933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190F" w:rsidRPr="00B93376" w:rsidRDefault="0065190F">
      <w:pPr>
        <w:spacing w:after="0" w:line="264" w:lineRule="auto"/>
        <w:ind w:left="120"/>
        <w:jc w:val="both"/>
        <w:rPr>
          <w:lang w:val="ru-RU"/>
        </w:rPr>
      </w:pP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</w:t>
      </w:r>
      <w:r w:rsidRPr="00B93376">
        <w:rPr>
          <w:rFonts w:ascii="Times New Roman" w:hAnsi="Times New Roman"/>
          <w:color w:val="000000"/>
          <w:sz w:val="28"/>
          <w:lang w:val="ru-RU"/>
        </w:rPr>
        <w:t>ию через конкретное содержание.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B93376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B93376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B93376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B93376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B93376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B93376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B93376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B93376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Центр</w:t>
      </w:r>
      <w:r w:rsidRPr="00B93376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(спосо</w:t>
      </w:r>
      <w:r w:rsidRPr="00B93376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B93376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B93376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B93376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B93376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bookmarkStart w:id="3" w:name="ceba58f0-def2-488e-88c8-f4292ccf0380"/>
      <w:r w:rsidRPr="00B9337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B93376">
        <w:rPr>
          <w:rFonts w:ascii="Times New Roman" w:hAnsi="Times New Roman"/>
          <w:color w:val="000000"/>
          <w:sz w:val="28"/>
          <w:lang w:val="ru-RU"/>
        </w:rPr>
        <w:t>туры, – 136 часов: в 10 классе – 68 часов (2 часа в неделю), в 11 классе – 68 часов (2 часа в неделю).</w:t>
      </w:r>
      <w:bookmarkEnd w:id="3"/>
    </w:p>
    <w:p w:rsidR="0065190F" w:rsidRPr="00B93376" w:rsidRDefault="0065190F">
      <w:pPr>
        <w:spacing w:after="0" w:line="264" w:lineRule="auto"/>
        <w:ind w:left="120"/>
        <w:jc w:val="both"/>
        <w:rPr>
          <w:lang w:val="ru-RU"/>
        </w:rPr>
      </w:pPr>
    </w:p>
    <w:p w:rsidR="0065190F" w:rsidRPr="00B93376" w:rsidRDefault="0065190F">
      <w:pPr>
        <w:rPr>
          <w:lang w:val="ru-RU"/>
        </w:rPr>
        <w:sectPr w:rsidR="0065190F" w:rsidRPr="00B93376">
          <w:pgSz w:w="11906" w:h="16383"/>
          <w:pgMar w:top="1134" w:right="850" w:bottom="1134" w:left="1701" w:header="720" w:footer="720" w:gutter="0"/>
          <w:cols w:space="720"/>
        </w:sectPr>
      </w:pP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bookmarkStart w:id="4" w:name="block-45713267"/>
      <w:bookmarkEnd w:id="2"/>
      <w:r w:rsidRPr="00B933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5190F" w:rsidRPr="00B93376" w:rsidRDefault="0065190F">
      <w:pPr>
        <w:spacing w:after="0" w:line="264" w:lineRule="auto"/>
        <w:ind w:left="120"/>
        <w:jc w:val="both"/>
        <w:rPr>
          <w:lang w:val="ru-RU"/>
        </w:rPr>
      </w:pP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5190F" w:rsidRPr="00B93376" w:rsidRDefault="0065190F">
      <w:pPr>
        <w:spacing w:after="0" w:line="264" w:lineRule="auto"/>
        <w:ind w:left="120"/>
        <w:jc w:val="both"/>
        <w:rPr>
          <w:lang w:val="ru-RU"/>
        </w:rPr>
      </w:pP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).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B93376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B93376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B93376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B93376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B93376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B93376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B93376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B93376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B93376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3376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B93376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B93376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65190F" w:rsidRPr="00B93376" w:rsidRDefault="0065190F">
      <w:pPr>
        <w:spacing w:after="0"/>
        <w:ind w:left="120"/>
        <w:rPr>
          <w:lang w:val="ru-RU"/>
        </w:rPr>
      </w:pPr>
      <w:bookmarkStart w:id="5" w:name="_Toc137510617"/>
      <w:bookmarkEnd w:id="5"/>
    </w:p>
    <w:p w:rsidR="0065190F" w:rsidRPr="00B93376" w:rsidRDefault="0065190F">
      <w:pPr>
        <w:spacing w:after="0" w:line="264" w:lineRule="auto"/>
        <w:ind w:left="120"/>
        <w:jc w:val="both"/>
        <w:rPr>
          <w:lang w:val="ru-RU"/>
        </w:rPr>
      </w:pP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B93376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Сов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</w:t>
      </w: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процедур, правила их проведения (методика Э. Джекобсона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Сам</w:t>
      </w:r>
      <w:r w:rsidRPr="00B93376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B93376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3376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B93376">
        <w:rPr>
          <w:rFonts w:ascii="Times New Roman" w:hAnsi="Times New Roman"/>
          <w:i/>
          <w:color w:val="000000"/>
          <w:sz w:val="28"/>
          <w:lang w:val="ru-RU"/>
        </w:rPr>
        <w:t>-ор</w:t>
      </w: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</w:t>
      </w: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задачи, формы организации тренировочных занятий. Основные технические при</w:t>
      </w:r>
      <w:r w:rsidRPr="00B93376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B93376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B93376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B93376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B93376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, п</w:t>
      </w:r>
      <w:r w:rsidRPr="00B93376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B93376">
        <w:rPr>
          <w:rFonts w:ascii="Times New Roman" w:hAnsi="Times New Roman"/>
          <w:color w:val="000000"/>
          <w:sz w:val="28"/>
          <w:lang w:val="ru-RU"/>
        </w:rPr>
        <w:t>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B93376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</w:t>
      </w: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B93376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B93376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B93376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B93376">
        <w:rPr>
          <w:rFonts w:ascii="Times New Roman" w:hAnsi="Times New Roman"/>
          <w:color w:val="000000"/>
          <w:sz w:val="28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оленных суставов для развития подвижности </w:t>
      </w: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B93376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B93376">
        <w:rPr>
          <w:rFonts w:ascii="Times New Roman" w:hAnsi="Times New Roman"/>
          <w:color w:val="000000"/>
          <w:sz w:val="28"/>
          <w:lang w:val="ru-RU"/>
        </w:rPr>
        <w:t>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B93376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B93376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B93376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B93376">
        <w:rPr>
          <w:rFonts w:ascii="Times New Roman" w:hAnsi="Times New Roman"/>
          <w:color w:val="000000"/>
          <w:sz w:val="28"/>
          <w:lang w:val="ru-RU"/>
        </w:rPr>
        <w:t>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Ра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</w:t>
      </w:r>
      <w:r w:rsidRPr="00B93376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, и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B93376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B93376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B93376">
        <w:rPr>
          <w:rFonts w:ascii="Times New Roman" w:hAnsi="Times New Roman"/>
          <w:color w:val="000000"/>
          <w:sz w:val="28"/>
          <w:lang w:val="ru-RU"/>
        </w:rPr>
        <w:t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ов дистанции лицом и спиной вперёд). Бег с максимальной скоростью с предварительным </w:t>
      </w: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выполнением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B93376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B93376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ием и ускорение с последующим выполнением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B93376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B93376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B93376">
        <w:rPr>
          <w:rFonts w:ascii="Times New Roman" w:hAnsi="Times New Roman"/>
          <w:color w:val="000000"/>
          <w:sz w:val="28"/>
          <w:lang w:val="ru-RU"/>
        </w:rPr>
        <w:t>я.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B93376">
        <w:rPr>
          <w:rFonts w:ascii="Times New Roman" w:hAnsi="Times New Roman"/>
          <w:color w:val="000000"/>
          <w:sz w:val="28"/>
          <w:lang w:val="ru-RU"/>
        </w:rPr>
        <w:t>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метке на правой (левой) ноге, между стоек, спиной вперёд. Прыжки вверх на обеих ногах и одной ноге с продвижением вперёд. </w:t>
      </w: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B93376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</w:t>
      </w:r>
      <w:r w:rsidRPr="00B93376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65190F" w:rsidRPr="00B93376" w:rsidRDefault="0065190F">
      <w:pPr>
        <w:rPr>
          <w:lang w:val="ru-RU"/>
        </w:rPr>
        <w:sectPr w:rsidR="0065190F" w:rsidRPr="00B93376">
          <w:pgSz w:w="11906" w:h="16383"/>
          <w:pgMar w:top="1134" w:right="850" w:bottom="1134" w:left="1701" w:header="720" w:footer="720" w:gutter="0"/>
          <w:cols w:space="720"/>
        </w:sectPr>
      </w:pP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45713268"/>
      <w:bookmarkEnd w:id="4"/>
      <w:bookmarkEnd w:id="6"/>
      <w:r w:rsidRPr="00B933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5190F" w:rsidRPr="00B93376" w:rsidRDefault="0065190F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9337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93376">
        <w:rPr>
          <w:rFonts w:ascii="Times New Roman" w:hAnsi="Times New Roman"/>
          <w:color w:val="000000"/>
          <w:sz w:val="28"/>
          <w:lang w:val="ru-RU"/>
        </w:rPr>
        <w:t>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B93376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B93376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9337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93376">
        <w:rPr>
          <w:rFonts w:ascii="Times New Roman" w:hAnsi="Times New Roman"/>
          <w:color w:val="000000"/>
          <w:sz w:val="28"/>
          <w:lang w:val="ru-RU"/>
        </w:rPr>
        <w:t>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9337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93376">
        <w:rPr>
          <w:rFonts w:ascii="Times New Roman" w:hAnsi="Times New Roman"/>
          <w:color w:val="000000"/>
          <w:sz w:val="28"/>
          <w:lang w:val="ru-RU"/>
        </w:rPr>
        <w:t>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B93376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B93376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9337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93376">
        <w:rPr>
          <w:rFonts w:ascii="Times New Roman" w:hAnsi="Times New Roman"/>
          <w:color w:val="000000"/>
          <w:sz w:val="28"/>
          <w:lang w:val="ru-RU"/>
        </w:rPr>
        <w:t>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B93376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B93376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933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B93376">
        <w:rPr>
          <w:rFonts w:ascii="Times New Roman" w:hAnsi="Times New Roman"/>
          <w:color w:val="000000"/>
          <w:sz w:val="28"/>
          <w:lang w:val="ru-RU"/>
        </w:rPr>
        <w:t>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9337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93376">
        <w:rPr>
          <w:rFonts w:ascii="Times New Roman" w:hAnsi="Times New Roman"/>
          <w:color w:val="000000"/>
          <w:sz w:val="28"/>
          <w:lang w:val="ru-RU"/>
        </w:rPr>
        <w:t>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B93376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9337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93376">
        <w:rPr>
          <w:rFonts w:ascii="Times New Roman" w:hAnsi="Times New Roman"/>
          <w:color w:val="000000"/>
          <w:sz w:val="28"/>
          <w:lang w:val="ru-RU"/>
        </w:rPr>
        <w:t>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</w:t>
      </w:r>
      <w:r w:rsidRPr="00B93376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9337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93376">
        <w:rPr>
          <w:rFonts w:ascii="Times New Roman" w:hAnsi="Times New Roman"/>
          <w:color w:val="000000"/>
          <w:sz w:val="28"/>
          <w:lang w:val="ru-RU"/>
        </w:rPr>
        <w:t>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3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 xml:space="preserve"> мировоззрения, со</w:t>
      </w:r>
      <w:r w:rsidRPr="00B93376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B93376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65190F" w:rsidRPr="00B93376" w:rsidRDefault="0065190F">
      <w:pPr>
        <w:spacing w:after="0"/>
        <w:ind w:left="120"/>
        <w:rPr>
          <w:lang w:val="ru-RU"/>
        </w:rPr>
      </w:pPr>
      <w:bookmarkStart w:id="9" w:name="_Toc137510620"/>
      <w:bookmarkEnd w:id="9"/>
    </w:p>
    <w:p w:rsidR="0065190F" w:rsidRPr="00B93376" w:rsidRDefault="0065190F">
      <w:pPr>
        <w:spacing w:after="0" w:line="264" w:lineRule="auto"/>
        <w:ind w:left="120"/>
        <w:jc w:val="both"/>
        <w:rPr>
          <w:lang w:val="ru-RU"/>
        </w:rPr>
      </w:pP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 w:rsidRPr="00B933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B93376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93376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B93376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B93376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B93376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3376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B93376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B93376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B93376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3376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B93376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гигиены, </w:t>
      </w: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ресурсосбережения, правовых и этических норм, норм информационной безопасности;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B93376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B93376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B93376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3376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B93376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3376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д</w:t>
      </w:r>
      <w:r w:rsidRPr="00B93376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B93376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B93376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3376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B93376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B93376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B93376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B93376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65190F" w:rsidRPr="00B93376" w:rsidRDefault="0065190F">
      <w:pPr>
        <w:spacing w:after="0"/>
        <w:ind w:left="120"/>
        <w:rPr>
          <w:lang w:val="ru-RU"/>
        </w:rPr>
      </w:pPr>
      <w:bookmarkStart w:id="11" w:name="_Toc137510621"/>
      <w:bookmarkEnd w:id="11"/>
    </w:p>
    <w:p w:rsidR="0065190F" w:rsidRPr="00B93376" w:rsidRDefault="0065190F">
      <w:pPr>
        <w:spacing w:after="0" w:line="264" w:lineRule="auto"/>
        <w:ind w:left="120"/>
        <w:jc w:val="both"/>
        <w:rPr>
          <w:lang w:val="ru-RU"/>
        </w:rPr>
      </w:pP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B93376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B93376">
        <w:rPr>
          <w:rFonts w:ascii="Times New Roman" w:hAnsi="Times New Roman"/>
          <w:color w:val="000000"/>
          <w:sz w:val="28"/>
          <w:lang w:val="ru-RU"/>
        </w:rPr>
        <w:t>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B93376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B93376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65190F" w:rsidRPr="00B93376" w:rsidRDefault="0065190F">
      <w:pPr>
        <w:spacing w:after="0" w:line="264" w:lineRule="auto"/>
        <w:ind w:left="120"/>
        <w:jc w:val="both"/>
        <w:rPr>
          <w:lang w:val="ru-RU"/>
        </w:rPr>
      </w:pPr>
    </w:p>
    <w:p w:rsidR="0065190F" w:rsidRPr="00B93376" w:rsidRDefault="008A693A">
      <w:pPr>
        <w:spacing w:after="0" w:line="264" w:lineRule="auto"/>
        <w:ind w:left="12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Раздел «Знания о физической культуре»:</w:t>
      </w: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B93376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прово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B93376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B93376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65190F" w:rsidRPr="00B93376" w:rsidRDefault="008A693A">
      <w:pPr>
        <w:spacing w:after="0" w:line="264" w:lineRule="auto"/>
        <w:ind w:firstLine="600"/>
        <w:jc w:val="both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>выполнять комплексы физических упражнений на раз</w:t>
      </w:r>
      <w:r w:rsidRPr="00B93376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65190F" w:rsidRPr="00B93376" w:rsidRDefault="0065190F">
      <w:pPr>
        <w:rPr>
          <w:lang w:val="ru-RU"/>
        </w:rPr>
        <w:sectPr w:rsidR="0065190F" w:rsidRPr="00B93376">
          <w:pgSz w:w="11906" w:h="16383"/>
          <w:pgMar w:top="1134" w:right="850" w:bottom="1134" w:left="1701" w:header="720" w:footer="720" w:gutter="0"/>
          <w:cols w:space="720"/>
        </w:sectPr>
      </w:pPr>
    </w:p>
    <w:p w:rsidR="0065190F" w:rsidRDefault="008A693A">
      <w:pPr>
        <w:spacing w:after="0"/>
        <w:ind w:left="120"/>
      </w:pPr>
      <w:bookmarkStart w:id="12" w:name="block-45713269"/>
      <w:bookmarkEnd w:id="7"/>
      <w:r w:rsidRPr="00B933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190F" w:rsidRDefault="008A6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519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</w:tr>
      <w:tr w:rsidR="0065190F" w:rsidRPr="00B93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 w:rsidRPr="00B93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 w:rsidRPr="00B93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 w:rsidRPr="00B93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«Спортивная и физическая подготовка»</w:t>
            </w:r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</w:tbl>
    <w:p w:rsidR="0065190F" w:rsidRDefault="0065190F">
      <w:pPr>
        <w:sectPr w:rsidR="006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90F" w:rsidRDefault="008A6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519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</w:tr>
      <w:tr w:rsidR="0065190F" w:rsidRPr="00B93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 w:rsidRPr="00B93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 w:rsidRPr="00B93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 w:rsidRPr="00B933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3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</w:tbl>
    <w:p w:rsidR="0065190F" w:rsidRDefault="0065190F">
      <w:pPr>
        <w:sectPr w:rsidR="006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90F" w:rsidRDefault="0065190F">
      <w:pPr>
        <w:sectPr w:rsidR="006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90F" w:rsidRDefault="008A693A">
      <w:pPr>
        <w:spacing w:after="0"/>
        <w:ind w:left="120"/>
      </w:pPr>
      <w:bookmarkStart w:id="13" w:name="block-4571327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190F" w:rsidRDefault="008A6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265"/>
        <w:gridCol w:w="1216"/>
        <w:gridCol w:w="1841"/>
        <w:gridCol w:w="1910"/>
        <w:gridCol w:w="1423"/>
        <w:gridCol w:w="2221"/>
      </w:tblGrid>
      <w:tr w:rsidR="0065190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физическое, психическое и социальное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субъективных и объективных показателей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аппарата при длительной работе за компьютером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и скоростных способностей средствами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мячу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средствами игры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плавания способом брасс на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груди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на боку (подводящие упражнения с подключением работы рук и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ног)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прыжка в воду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вниз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воду со стартовой тумбы и последующее преодоление учебной дистанции одним из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способов (брасс на спине, на боку)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50 м по правилам ВФСК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Кросс на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лыжах 3 км (девушки); 5 км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(девушки)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Наклон вперед из положения стоя на гимнастической скамье, рывок гири 16 кг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Поднимание туловища из положения лежа на спине, сгибание и разгибание рук в упоре лежа на полу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Метание гранаты весом 500 г (девушки); 700 г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(сдача норм ГТО с соблюдением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6 ступени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</w:tbl>
    <w:p w:rsidR="0065190F" w:rsidRDefault="0065190F">
      <w:pPr>
        <w:sectPr w:rsidR="006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90F" w:rsidRDefault="008A6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265"/>
        <w:gridCol w:w="1216"/>
        <w:gridCol w:w="1841"/>
        <w:gridCol w:w="1910"/>
        <w:gridCol w:w="1423"/>
        <w:gridCol w:w="2221"/>
      </w:tblGrid>
      <w:tr w:rsidR="0065190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90F" w:rsidRDefault="006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90F" w:rsidRDefault="0065190F"/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травмах (вывихи,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переломы, ушибы)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недели: массаж и самомассаж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недели: банные пр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оцедуры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образа жизни: </w:t>
            </w:r>
            <w:proofErr w:type="spellStart"/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синхрогимнастика</w:t>
            </w:r>
            <w:proofErr w:type="spellEnd"/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«Ключ»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подвижности суставов и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эластичности мышц (</w:t>
            </w:r>
            <w:proofErr w:type="spellStart"/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в баскетболе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физическая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 волейболе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качеств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качеств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условиях учебной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стоек в атлетических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пятку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атлетических единоборств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Кросс на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лыжах 3 км (девушки); 5 км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(девушки)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Наклон вперед из положения стоя на гимнастической скамье, рывок гири 16 кг.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Поднимание туловища из положения лежа на спине, сгибание и разгибание рук в упоре лежа на полу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Метание гранаты весом 500 г (девушки), 700 г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(сдача норм ГТО с соблюдением </w:t>
            </w: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6 или 7 ступеней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65190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Pr="00B93376" w:rsidRDefault="008A693A">
            <w:pPr>
              <w:spacing w:after="0"/>
              <w:ind w:left="135"/>
              <w:rPr>
                <w:lang w:val="ru-RU"/>
              </w:rPr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 w:rsidRPr="00B93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5190F" w:rsidRDefault="008A6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90F" w:rsidRDefault="0065190F"/>
        </w:tc>
      </w:tr>
    </w:tbl>
    <w:p w:rsidR="0065190F" w:rsidRDefault="0065190F">
      <w:pPr>
        <w:sectPr w:rsidR="006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90F" w:rsidRDefault="0065190F">
      <w:pPr>
        <w:sectPr w:rsidR="006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190F" w:rsidRDefault="008A693A">
      <w:pPr>
        <w:spacing w:after="0"/>
        <w:ind w:left="120"/>
      </w:pPr>
      <w:bookmarkStart w:id="14" w:name="block-4571327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190F" w:rsidRDefault="008A69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190F" w:rsidRPr="00B93376" w:rsidRDefault="008A693A">
      <w:pPr>
        <w:spacing w:after="0" w:line="480" w:lineRule="auto"/>
        <w:ind w:left="120"/>
        <w:rPr>
          <w:lang w:val="ru-RU"/>
        </w:rPr>
      </w:pPr>
      <w:bookmarkStart w:id="15" w:name="f056fd23-2f41-4129-8da1-d467aa21439d"/>
      <w:r w:rsidRPr="00B93376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культура; базовый уровень, 10-11 класс/ Лях В.И. </w:t>
      </w:r>
      <w:r w:rsidRPr="00B93376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5"/>
    </w:p>
    <w:p w:rsidR="0065190F" w:rsidRPr="00B93376" w:rsidRDefault="008A693A">
      <w:pPr>
        <w:spacing w:after="0" w:line="480" w:lineRule="auto"/>
        <w:ind w:left="120"/>
        <w:rPr>
          <w:lang w:val="ru-RU"/>
        </w:rPr>
      </w:pPr>
      <w:bookmarkStart w:id="16" w:name="20d3319b-5bbe-4126-a94a-2338d97bdc13"/>
      <w:r w:rsidRPr="00B93376">
        <w:rPr>
          <w:rFonts w:ascii="Times New Roman" w:hAnsi="Times New Roman"/>
          <w:color w:val="000000"/>
          <w:sz w:val="28"/>
          <w:lang w:val="ru-RU"/>
        </w:rPr>
        <w:t>1. Физическая культура. 10 -11 классы: базовый уровень Г.И Погодаев - 8 - е изд. - М.: Дрофа</w:t>
      </w:r>
      <w:bookmarkEnd w:id="16"/>
    </w:p>
    <w:p w:rsidR="0065190F" w:rsidRPr="00B93376" w:rsidRDefault="0065190F">
      <w:pPr>
        <w:spacing w:after="0"/>
        <w:ind w:left="120"/>
        <w:rPr>
          <w:lang w:val="ru-RU"/>
        </w:rPr>
      </w:pPr>
    </w:p>
    <w:p w:rsidR="0065190F" w:rsidRPr="00B93376" w:rsidRDefault="008A693A">
      <w:pPr>
        <w:spacing w:after="0" w:line="480" w:lineRule="auto"/>
        <w:ind w:left="120"/>
        <w:rPr>
          <w:lang w:val="ru-RU"/>
        </w:rPr>
      </w:pPr>
      <w:r w:rsidRPr="00B933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190F" w:rsidRPr="00B93376" w:rsidRDefault="008A693A">
      <w:pPr>
        <w:spacing w:after="0" w:line="480" w:lineRule="auto"/>
        <w:ind w:left="120"/>
        <w:rPr>
          <w:lang w:val="ru-RU"/>
        </w:rPr>
      </w:pPr>
      <w:bookmarkStart w:id="17" w:name="ce666534-2f9f-48e1-9f7c-2e635e3b9ede"/>
      <w:r w:rsidRPr="00B93376">
        <w:rPr>
          <w:rFonts w:ascii="Times New Roman" w:hAnsi="Times New Roman"/>
          <w:color w:val="000000"/>
          <w:sz w:val="28"/>
          <w:lang w:val="ru-RU"/>
        </w:rPr>
        <w:t xml:space="preserve">1. Физическая культура. 10 -11 классы: базовый уровень Г.И Погодаев - 8 - е </w:t>
      </w:r>
      <w:r w:rsidRPr="00B93376">
        <w:rPr>
          <w:rFonts w:ascii="Times New Roman" w:hAnsi="Times New Roman"/>
          <w:color w:val="000000"/>
          <w:sz w:val="28"/>
          <w:lang w:val="ru-RU"/>
        </w:rPr>
        <w:t>изд. - М.: Дрофа</w:t>
      </w:r>
      <w:bookmarkEnd w:id="17"/>
    </w:p>
    <w:p w:rsidR="0065190F" w:rsidRPr="00B93376" w:rsidRDefault="0065190F">
      <w:pPr>
        <w:spacing w:after="0"/>
        <w:ind w:left="120"/>
        <w:rPr>
          <w:lang w:val="ru-RU"/>
        </w:rPr>
      </w:pPr>
    </w:p>
    <w:p w:rsidR="0065190F" w:rsidRPr="00B93376" w:rsidRDefault="008A693A">
      <w:pPr>
        <w:spacing w:after="0" w:line="480" w:lineRule="auto"/>
        <w:ind w:left="120"/>
        <w:rPr>
          <w:lang w:val="ru-RU"/>
        </w:rPr>
      </w:pPr>
      <w:r w:rsidRPr="00B933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190F" w:rsidRPr="00B93376" w:rsidRDefault="008A693A">
      <w:pPr>
        <w:spacing w:after="0" w:line="480" w:lineRule="auto"/>
        <w:ind w:left="120"/>
        <w:rPr>
          <w:lang w:val="ru-RU"/>
        </w:rPr>
      </w:pPr>
      <w:r w:rsidRPr="00B93376">
        <w:rPr>
          <w:rFonts w:ascii="Times New Roman" w:hAnsi="Times New Roman"/>
          <w:color w:val="000000"/>
          <w:sz w:val="28"/>
          <w:lang w:val="ru-RU"/>
        </w:rPr>
        <w:t xml:space="preserve">Официальный сайт ВФСК "ГТО" </w:t>
      </w:r>
      <w:r>
        <w:rPr>
          <w:rFonts w:ascii="Times New Roman" w:hAnsi="Times New Roman"/>
          <w:color w:val="000000"/>
          <w:sz w:val="28"/>
        </w:rPr>
        <w:t>https</w:t>
      </w:r>
      <w:r w:rsidRPr="00B933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33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/</w:t>
      </w:r>
      <w:r w:rsidRPr="00B93376">
        <w:rPr>
          <w:sz w:val="28"/>
          <w:lang w:val="ru-RU"/>
        </w:rPr>
        <w:br/>
      </w:r>
      <w:r w:rsidRPr="00B93376">
        <w:rPr>
          <w:sz w:val="28"/>
          <w:lang w:val="ru-RU"/>
        </w:rPr>
        <w:br/>
      </w:r>
      <w:r w:rsidRPr="00B93376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B9337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93376">
        <w:rPr>
          <w:rFonts w:ascii="Times New Roman" w:hAnsi="Times New Roman"/>
          <w:color w:val="000000"/>
          <w:sz w:val="28"/>
          <w:lang w:val="ru-RU"/>
        </w:rPr>
        <w:t>/</w:t>
      </w:r>
      <w:r w:rsidRPr="00B93376">
        <w:rPr>
          <w:sz w:val="28"/>
          <w:lang w:val="ru-RU"/>
        </w:rPr>
        <w:br/>
      </w:r>
      <w:r w:rsidRPr="00B93376">
        <w:rPr>
          <w:sz w:val="28"/>
          <w:lang w:val="ru-RU"/>
        </w:rPr>
        <w:br/>
      </w:r>
      <w:bookmarkStart w:id="18" w:name="9a54c4b8-b2ef-4fc1-87b1-da44b5d58279"/>
      <w:r w:rsidRPr="00B93376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B9337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337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</w:p>
    <w:p w:rsidR="0065190F" w:rsidRPr="00B93376" w:rsidRDefault="0065190F">
      <w:pPr>
        <w:rPr>
          <w:lang w:val="ru-RU"/>
        </w:rPr>
        <w:sectPr w:rsidR="0065190F" w:rsidRPr="00B9337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A693A" w:rsidRPr="00B93376" w:rsidRDefault="008A693A">
      <w:pPr>
        <w:rPr>
          <w:lang w:val="ru-RU"/>
        </w:rPr>
      </w:pPr>
    </w:p>
    <w:sectPr w:rsidR="008A693A" w:rsidRPr="00B933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0F"/>
    <w:rsid w:val="0046627F"/>
    <w:rsid w:val="0065190F"/>
    <w:rsid w:val="008A693A"/>
    <w:rsid w:val="00B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FAEE"/>
  <w15:docId w15:val="{582A6BFE-293B-4A84-85C0-B22F01FE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3376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4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10748</Words>
  <Characters>61267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2024-10-29T06:06:00Z</cp:lastPrinted>
  <dcterms:created xsi:type="dcterms:W3CDTF">2024-10-29T06:17:00Z</dcterms:created>
  <dcterms:modified xsi:type="dcterms:W3CDTF">2024-10-29T06:17:00Z</dcterms:modified>
</cp:coreProperties>
</file>