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285D" w:rsidRPr="00D2285D" w:rsidRDefault="00D2285D" w:rsidP="007F10A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285D">
        <w:rPr>
          <w:rFonts w:ascii="Arial" w:hAnsi="Arial" w:cs="Arial"/>
          <w:b/>
          <w:bCs/>
          <w:sz w:val="24"/>
          <w:szCs w:val="24"/>
        </w:rPr>
        <w:t>Приложение 1</w:t>
      </w:r>
    </w:p>
    <w:p w:rsidR="009C2A97" w:rsidRPr="007F10A3" w:rsidRDefault="007F10A3" w:rsidP="007F10A3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7F10A3">
        <w:rPr>
          <w:rFonts w:ascii="Arial" w:hAnsi="Arial" w:cs="Arial"/>
          <w:b/>
          <w:bCs/>
          <w:color w:val="C00000"/>
          <w:sz w:val="24"/>
          <w:szCs w:val="24"/>
        </w:rPr>
        <w:t>Речь устная и письменная</w:t>
      </w:r>
    </w:p>
    <w:p w:rsidR="007F10A3" w:rsidRDefault="007F10A3" w:rsidP="007F10A3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7F10A3">
        <w:rPr>
          <w:rFonts w:ascii="Arial" w:hAnsi="Arial" w:cs="Arial"/>
          <w:b/>
          <w:i/>
          <w:sz w:val="24"/>
          <w:szCs w:val="24"/>
        </w:rPr>
        <w:t>Рассмотри</w:t>
      </w:r>
      <w:r w:rsidR="007537C4">
        <w:rPr>
          <w:rFonts w:ascii="Arial" w:hAnsi="Arial" w:cs="Arial"/>
          <w:b/>
          <w:i/>
          <w:sz w:val="24"/>
          <w:szCs w:val="24"/>
        </w:rPr>
        <w:t>те</w:t>
      </w:r>
      <w:r w:rsidRPr="007F10A3">
        <w:rPr>
          <w:rFonts w:ascii="Arial" w:hAnsi="Arial" w:cs="Arial"/>
          <w:b/>
          <w:i/>
          <w:sz w:val="24"/>
          <w:szCs w:val="24"/>
        </w:rPr>
        <w:t xml:space="preserve"> изображения. Выполни</w:t>
      </w:r>
      <w:r w:rsidR="007537C4">
        <w:rPr>
          <w:rFonts w:ascii="Arial" w:hAnsi="Arial" w:cs="Arial"/>
          <w:b/>
          <w:i/>
          <w:sz w:val="24"/>
          <w:szCs w:val="24"/>
        </w:rPr>
        <w:t>те</w:t>
      </w:r>
      <w:r w:rsidRPr="007F10A3">
        <w:rPr>
          <w:rFonts w:ascii="Arial" w:hAnsi="Arial" w:cs="Arial"/>
          <w:b/>
          <w:i/>
          <w:sz w:val="24"/>
          <w:szCs w:val="24"/>
        </w:rPr>
        <w:t xml:space="preserve"> задание, предложенное учителем.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noProof/>
        </w:rPr>
        <w:drawing>
          <wp:anchor distT="0" distB="0" distL="114300" distR="114300" simplePos="0" relativeHeight="251658240" behindDoc="1" locked="0" layoutInCell="1" allowOverlap="1" wp14:anchorId="1CDA52E6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4714875" cy="4114800"/>
            <wp:effectExtent l="0" t="0" r="9525" b="0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iCs/>
        </w:rPr>
        <w:t xml:space="preserve">                                                                                                                              </w:t>
      </w:r>
      <w:r w:rsidRPr="007F10A3">
        <w:rPr>
          <w:rFonts w:ascii="Arial" w:hAnsi="Arial" w:cs="Arial"/>
          <w:bCs/>
          <w:iCs/>
        </w:rPr>
        <w:t xml:space="preserve">Рассмотрите изображения                 </w:t>
      </w:r>
      <w:r>
        <w:rPr>
          <w:rFonts w:ascii="Arial" w:hAnsi="Arial" w:cs="Arial"/>
          <w:bCs/>
          <w:iCs/>
        </w:rPr>
        <w:t xml:space="preserve">      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rFonts w:ascii="Arial" w:hAnsi="Arial" w:cs="Arial"/>
          <w:bCs/>
          <w:iCs/>
        </w:rPr>
        <w:t xml:space="preserve">На них представлены разные </w:t>
      </w:r>
      <w:r>
        <w:rPr>
          <w:rFonts w:ascii="Arial" w:hAnsi="Arial" w:cs="Arial"/>
          <w:bCs/>
          <w:iCs/>
        </w:rPr>
        <w:t>коммуникативные</w:t>
      </w:r>
      <w:r w:rsidRPr="007F10A3">
        <w:rPr>
          <w:rFonts w:ascii="Arial" w:hAnsi="Arial" w:cs="Arial"/>
          <w:bCs/>
          <w:iCs/>
        </w:rPr>
        <w:t xml:space="preserve"> ситуации.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rFonts w:ascii="Arial" w:hAnsi="Arial" w:cs="Arial"/>
          <w:bCs/>
          <w:iCs/>
        </w:rPr>
        <w:t xml:space="preserve">Но сначала вспомните, что </w:t>
      </w:r>
      <w:r>
        <w:rPr>
          <w:rFonts w:ascii="Arial" w:hAnsi="Arial" w:cs="Arial"/>
          <w:bCs/>
          <w:iCs/>
        </w:rPr>
        <w:t>означает</w:t>
      </w:r>
      <w:r w:rsidRPr="007F10A3">
        <w:rPr>
          <w:rFonts w:ascii="Arial" w:hAnsi="Arial" w:cs="Arial"/>
          <w:bCs/>
          <w:iCs/>
        </w:rPr>
        <w:t xml:space="preserve"> слово «коммуникативный»</w:t>
      </w:r>
      <w:r>
        <w:rPr>
          <w:rFonts w:ascii="Arial" w:hAnsi="Arial" w:cs="Arial"/>
          <w:bCs/>
          <w:iCs/>
        </w:rPr>
        <w:t>,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п</w:t>
      </w:r>
      <w:r w:rsidRPr="007F10A3">
        <w:rPr>
          <w:rFonts w:ascii="Arial" w:hAnsi="Arial" w:cs="Arial"/>
          <w:bCs/>
          <w:iCs/>
        </w:rPr>
        <w:t>одпишите каждую коммуникативную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ситуацию</w:t>
      </w:r>
      <w:r w:rsidRPr="007F10A3">
        <w:rPr>
          <w:rFonts w:ascii="Arial" w:hAnsi="Arial" w:cs="Arial"/>
          <w:bCs/>
          <w:iCs/>
        </w:rPr>
        <w:t>.</w:t>
      </w:r>
    </w:p>
    <w:p w:rsidR="007F10A3" w:rsidRPr="007F10A3" w:rsidRDefault="007F10A3" w:rsidP="007F10A3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F10A3">
        <w:rPr>
          <w:rFonts w:ascii="Times New Roman" w:hAnsi="Times New Roman" w:cs="Times New Roman"/>
          <w:color w:val="C00000"/>
          <w:sz w:val="32"/>
          <w:szCs w:val="32"/>
        </w:rPr>
        <w:t>Коммуникативная разминка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rFonts w:ascii="Arial" w:hAnsi="Arial" w:cs="Arial"/>
          <w:bCs/>
          <w:iCs/>
        </w:rPr>
        <w:t>(работа в группах)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rFonts w:ascii="Arial" w:hAnsi="Arial" w:cs="Arial"/>
          <w:bCs/>
          <w:iCs/>
        </w:rPr>
        <w:t xml:space="preserve">1 группа – подготовка </w:t>
      </w:r>
      <w:proofErr w:type="spellStart"/>
      <w:r w:rsidRPr="007F10A3">
        <w:rPr>
          <w:rFonts w:ascii="Arial" w:hAnsi="Arial" w:cs="Arial"/>
          <w:bCs/>
          <w:iCs/>
        </w:rPr>
        <w:t>СМСок</w:t>
      </w:r>
      <w:proofErr w:type="spellEnd"/>
      <w:r w:rsidRPr="007F10A3">
        <w:rPr>
          <w:rFonts w:ascii="Arial" w:hAnsi="Arial" w:cs="Arial"/>
          <w:bCs/>
          <w:iCs/>
        </w:rPr>
        <w:t xml:space="preserve"> маме «</w:t>
      </w:r>
      <w:r w:rsidR="0021697A">
        <w:rPr>
          <w:rFonts w:ascii="Arial" w:hAnsi="Arial" w:cs="Arial"/>
          <w:bCs/>
          <w:iCs/>
        </w:rPr>
        <w:t>Я</w:t>
      </w:r>
      <w:r w:rsidRPr="007F10A3">
        <w:rPr>
          <w:rFonts w:ascii="Arial" w:hAnsi="Arial" w:cs="Arial"/>
          <w:bCs/>
          <w:iCs/>
        </w:rPr>
        <w:t xml:space="preserve"> на </w:t>
      </w:r>
      <w:proofErr w:type="spellStart"/>
      <w:r w:rsidRPr="007F10A3">
        <w:rPr>
          <w:rFonts w:ascii="Arial" w:hAnsi="Arial" w:cs="Arial"/>
          <w:bCs/>
          <w:iCs/>
        </w:rPr>
        <w:t>турслёте</w:t>
      </w:r>
      <w:proofErr w:type="spellEnd"/>
      <w:r w:rsidRPr="007F10A3">
        <w:rPr>
          <w:rFonts w:ascii="Arial" w:hAnsi="Arial" w:cs="Arial"/>
          <w:bCs/>
          <w:iCs/>
        </w:rPr>
        <w:t>»</w:t>
      </w:r>
      <w:r w:rsidR="0021697A">
        <w:rPr>
          <w:rFonts w:ascii="Arial" w:hAnsi="Arial" w:cs="Arial"/>
          <w:bCs/>
          <w:iCs/>
        </w:rPr>
        <w:t>.</w:t>
      </w:r>
    </w:p>
    <w:p w:rsidR="007F10A3" w:rsidRP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rFonts w:ascii="Arial" w:hAnsi="Arial" w:cs="Arial"/>
          <w:bCs/>
          <w:iCs/>
        </w:rPr>
        <w:t>2 группа- Подготовка диалога «Самый радостный день лета»</w:t>
      </w:r>
      <w:r w:rsidR="0021697A">
        <w:rPr>
          <w:rFonts w:ascii="Arial" w:hAnsi="Arial" w:cs="Arial"/>
          <w:bCs/>
          <w:iCs/>
        </w:rPr>
        <w:t>.</w:t>
      </w:r>
    </w:p>
    <w:p w:rsidR="007F10A3" w:rsidRDefault="007F10A3" w:rsidP="007F10A3">
      <w:pPr>
        <w:spacing w:after="0" w:line="240" w:lineRule="auto"/>
        <w:rPr>
          <w:rFonts w:ascii="Arial" w:hAnsi="Arial" w:cs="Arial"/>
          <w:bCs/>
          <w:iCs/>
        </w:rPr>
      </w:pPr>
      <w:r w:rsidRPr="007F10A3">
        <w:rPr>
          <w:rFonts w:ascii="Arial" w:hAnsi="Arial" w:cs="Arial"/>
          <w:bCs/>
          <w:iCs/>
        </w:rPr>
        <w:t xml:space="preserve">3 группа- Подготовка поста для официальной страницы в </w:t>
      </w:r>
      <w:r>
        <w:rPr>
          <w:rFonts w:ascii="Arial" w:hAnsi="Arial" w:cs="Arial"/>
          <w:bCs/>
          <w:iCs/>
        </w:rPr>
        <w:t>«</w:t>
      </w:r>
      <w:proofErr w:type="spellStart"/>
      <w:r>
        <w:rPr>
          <w:rFonts w:ascii="Arial" w:hAnsi="Arial" w:cs="Arial"/>
          <w:bCs/>
          <w:iCs/>
        </w:rPr>
        <w:t>ВКонтакте</w:t>
      </w:r>
      <w:proofErr w:type="spellEnd"/>
      <w:r>
        <w:rPr>
          <w:rFonts w:ascii="Arial" w:hAnsi="Arial" w:cs="Arial"/>
          <w:bCs/>
          <w:iCs/>
        </w:rPr>
        <w:t>»</w:t>
      </w:r>
      <w:r w:rsidR="0021697A">
        <w:rPr>
          <w:rFonts w:ascii="Arial" w:hAnsi="Arial" w:cs="Arial"/>
          <w:bCs/>
          <w:iCs/>
        </w:rPr>
        <w:t xml:space="preserve"> на тему «Я прочитал интересную книгу».</w:t>
      </w:r>
    </w:p>
    <w:p w:rsidR="0021697A" w:rsidRDefault="0021697A" w:rsidP="007F10A3">
      <w:pPr>
        <w:spacing w:after="0" w:line="240" w:lineRule="auto"/>
        <w:rPr>
          <w:rFonts w:ascii="Arial" w:hAnsi="Arial" w:cs="Arial"/>
          <w:bCs/>
          <w:iCs/>
        </w:rPr>
      </w:pPr>
    </w:p>
    <w:p w:rsidR="0021697A" w:rsidRPr="0021697A" w:rsidRDefault="0021697A" w:rsidP="0021697A">
      <w:pPr>
        <w:spacing w:after="0" w:line="240" w:lineRule="auto"/>
        <w:rPr>
          <w:rFonts w:ascii="Arial" w:hAnsi="Arial" w:cs="Arial"/>
          <w:bCs/>
          <w:iCs/>
        </w:rPr>
      </w:pPr>
    </w:p>
    <w:p w:rsidR="0021697A" w:rsidRPr="0021697A" w:rsidRDefault="0021697A" w:rsidP="0021697A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iCs/>
        </w:rPr>
      </w:pPr>
      <w:r w:rsidRPr="0021697A">
        <w:rPr>
          <w:rFonts w:ascii="Arial" w:hAnsi="Arial" w:cs="Arial"/>
          <w:bCs/>
          <w:iCs/>
        </w:rPr>
        <w:t xml:space="preserve">К какой из представленных картинок ты отнесешь выбранное тобой задание? </w:t>
      </w:r>
    </w:p>
    <w:p w:rsidR="0021697A" w:rsidRPr="0021697A" w:rsidRDefault="0021697A" w:rsidP="0021697A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iCs/>
        </w:rPr>
      </w:pPr>
      <w:r w:rsidRPr="0021697A">
        <w:rPr>
          <w:rFonts w:ascii="Arial" w:hAnsi="Arial" w:cs="Arial"/>
          <w:bCs/>
          <w:iCs/>
        </w:rPr>
        <w:t xml:space="preserve">Можно ли назвать твою работу речью? </w:t>
      </w:r>
    </w:p>
    <w:p w:rsidR="0021697A" w:rsidRDefault="0021697A" w:rsidP="0021697A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iCs/>
        </w:rPr>
      </w:pPr>
      <w:r w:rsidRPr="0021697A">
        <w:rPr>
          <w:rFonts w:ascii="Arial" w:hAnsi="Arial" w:cs="Arial"/>
          <w:bCs/>
          <w:iCs/>
        </w:rPr>
        <w:t xml:space="preserve">Чем различаются представленные на изображениях виды речи? </w:t>
      </w:r>
    </w:p>
    <w:p w:rsidR="0021697A" w:rsidRPr="0021697A" w:rsidRDefault="0021697A" w:rsidP="0021697A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iCs/>
        </w:rPr>
      </w:pPr>
    </w:p>
    <w:p w:rsidR="0021697A" w:rsidRPr="0021697A" w:rsidRDefault="0021697A" w:rsidP="0021697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69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</w:t>
      </w:r>
      <w:r w:rsidR="007537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</w:t>
      </w:r>
      <w:r w:rsidRPr="002169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схему «Виды речи»</w:t>
      </w:r>
    </w:p>
    <w:p w:rsidR="0021697A" w:rsidRPr="0021697A" w:rsidRDefault="0021697A" w:rsidP="0021697A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21697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1697A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Виды речи: устная и письменная</w:t>
      </w:r>
    </w:p>
    <w:tbl>
      <w:tblPr>
        <w:tblW w:w="10738" w:type="dxa"/>
        <w:tblInd w:w="-30" w:type="dxa"/>
        <w:tblCellMar>
          <w:top w:w="1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23"/>
        <w:gridCol w:w="367"/>
        <w:gridCol w:w="5348"/>
      </w:tblGrid>
      <w:tr w:rsidR="0021697A" w:rsidRPr="0021697A" w:rsidTr="0021697A">
        <w:trPr>
          <w:trHeight w:val="349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697A" w:rsidRPr="0021697A" w:rsidRDefault="0021697A" w:rsidP="0021697A">
            <w:pPr>
              <w:spacing w:after="0"/>
              <w:ind w:lef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Устная – это говорение и слушание </w:t>
            </w:r>
          </w:p>
        </w:tc>
        <w:tc>
          <w:tcPr>
            <w:tcW w:w="3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1697A" w:rsidRPr="0021697A" w:rsidRDefault="0021697A" w:rsidP="0021697A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697A" w:rsidRPr="0021697A" w:rsidRDefault="0021697A" w:rsidP="0021697A">
            <w:pPr>
              <w:spacing w:after="0"/>
              <w:ind w:lef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 </w:t>
            </w:r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  <w:lang w:val="en-US"/>
              </w:rPr>
              <w:t xml:space="preserve">Письменная – </w:t>
            </w:r>
            <w:proofErr w:type="spellStart"/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  <w:lang w:val="en-US"/>
              </w:rPr>
              <w:t>письмо</w:t>
            </w:r>
            <w:proofErr w:type="spellEnd"/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  <w:lang w:val="en-US"/>
              </w:rPr>
              <w:t xml:space="preserve"> и </w:t>
            </w:r>
            <w:proofErr w:type="spellStart"/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  <w:lang w:val="en-US"/>
              </w:rPr>
              <w:t>чтение</w:t>
            </w:r>
            <w:proofErr w:type="spellEnd"/>
            <w:r w:rsidRPr="0021697A">
              <w:rPr>
                <w:rFonts w:ascii="Arial" w:eastAsia="Arial" w:hAnsi="Arial" w:cs="Arial"/>
                <w:b/>
                <w:i/>
                <w:color w:val="000000"/>
                <w:sz w:val="28"/>
                <w:lang w:val="en-US"/>
              </w:rPr>
              <w:t xml:space="preserve"> </w:t>
            </w:r>
          </w:p>
        </w:tc>
      </w:tr>
    </w:tbl>
    <w:p w:rsidR="007F10A3" w:rsidRDefault="007F10A3">
      <w:pPr>
        <w:rPr>
          <w:rFonts w:ascii="Times New Roman" w:hAnsi="Times New Roman" w:cs="Times New Roman"/>
          <w:sz w:val="24"/>
          <w:szCs w:val="24"/>
        </w:rPr>
      </w:pPr>
    </w:p>
    <w:p w:rsidR="0021697A" w:rsidRDefault="0021697A">
      <w:pPr>
        <w:rPr>
          <w:rFonts w:ascii="Times New Roman" w:hAnsi="Times New Roman" w:cs="Times New Roman"/>
          <w:sz w:val="24"/>
          <w:szCs w:val="24"/>
        </w:rPr>
      </w:pPr>
      <w:r w:rsidRPr="002169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15716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9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9976" cy="1576705"/>
            <wp:effectExtent l="0" t="0" r="0" b="444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02" cy="16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9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915" cy="1580639"/>
            <wp:effectExtent l="0" t="0" r="6985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78" cy="15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9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700" cy="1579994"/>
            <wp:effectExtent l="0" t="0" r="0" b="12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63" cy="15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A3" w:rsidRPr="00D2285D" w:rsidRDefault="0021697A" w:rsidP="0021697A">
      <w:pPr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D2285D">
        <w:rPr>
          <w:rFonts w:ascii="Arial" w:hAnsi="Arial" w:cs="Arial"/>
          <w:b/>
          <w:bCs/>
          <w:color w:val="C00000"/>
          <w:sz w:val="24"/>
          <w:szCs w:val="24"/>
        </w:rPr>
        <w:t>Работа с учебником</w:t>
      </w:r>
    </w:p>
    <w:p w:rsidR="0007136E" w:rsidRPr="0007136E" w:rsidRDefault="0021697A" w:rsidP="0021697A">
      <w:pPr>
        <w:rPr>
          <w:rFonts w:ascii="Arial" w:hAnsi="Arial" w:cs="Arial"/>
          <w:sz w:val="24"/>
          <w:szCs w:val="24"/>
        </w:rPr>
      </w:pPr>
      <w:r w:rsidRPr="0007136E">
        <w:rPr>
          <w:rFonts w:ascii="Arial" w:hAnsi="Arial" w:cs="Arial"/>
          <w:sz w:val="24"/>
          <w:szCs w:val="24"/>
        </w:rPr>
        <w:t>Откройте учебник на странице 39,</w:t>
      </w:r>
      <w:r w:rsidR="0007136E" w:rsidRPr="0007136E">
        <w:rPr>
          <w:rFonts w:ascii="Arial" w:hAnsi="Arial" w:cs="Arial"/>
          <w:sz w:val="24"/>
          <w:szCs w:val="24"/>
        </w:rPr>
        <w:t xml:space="preserve"> упражнение 82,</w:t>
      </w:r>
      <w:r w:rsidRPr="0007136E">
        <w:rPr>
          <w:rFonts w:ascii="Arial" w:hAnsi="Arial" w:cs="Arial"/>
          <w:sz w:val="24"/>
          <w:szCs w:val="24"/>
        </w:rPr>
        <w:t xml:space="preserve"> прочитайте пословицы. В каких пословицах </w:t>
      </w:r>
      <w:r w:rsidR="0007136E" w:rsidRPr="0007136E">
        <w:rPr>
          <w:rFonts w:ascii="Arial" w:hAnsi="Arial" w:cs="Arial"/>
          <w:sz w:val="24"/>
          <w:szCs w:val="24"/>
        </w:rPr>
        <w:t>русского народа говорится 1) об устной речи и слушании; 2) о письменной речи и чтении.</w:t>
      </w:r>
    </w:p>
    <w:p w:rsidR="0007136E" w:rsidRDefault="0007136E" w:rsidP="0021697A">
      <w:pPr>
        <w:rPr>
          <w:rFonts w:ascii="Arial" w:hAnsi="Arial" w:cs="Arial"/>
          <w:sz w:val="28"/>
          <w:szCs w:val="28"/>
        </w:rPr>
      </w:pPr>
    </w:p>
    <w:p w:rsidR="0007136E" w:rsidRPr="00D2285D" w:rsidRDefault="0007136E" w:rsidP="0007136E">
      <w:pPr>
        <w:jc w:val="center"/>
        <w:rPr>
          <w:rFonts w:ascii="Arial" w:hAnsi="Arial" w:cs="Arial"/>
          <w:b/>
          <w:bCs/>
          <w:i/>
          <w:iCs/>
          <w:color w:val="C00000"/>
          <w:sz w:val="24"/>
          <w:szCs w:val="24"/>
        </w:rPr>
      </w:pPr>
      <w:r w:rsidRPr="00D2285D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lastRenderedPageBreak/>
        <w:t>Прочитай</w:t>
      </w:r>
      <w:r w:rsidR="007537C4" w:rsidRPr="00D2285D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>те</w:t>
      </w:r>
      <w:r w:rsidRPr="00D2285D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 xml:space="preserve"> текст и выполни</w:t>
      </w:r>
      <w:r w:rsidR="007537C4" w:rsidRPr="00D2285D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>те</w:t>
      </w:r>
      <w:r w:rsidRPr="00D2285D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 xml:space="preserve"> задание</w:t>
      </w:r>
    </w:p>
    <w:p w:rsidR="007537C4" w:rsidRPr="007537C4" w:rsidRDefault="007537C4" w:rsidP="007537C4">
      <w:pPr>
        <w:rPr>
          <w:rFonts w:ascii="Arial" w:hAnsi="Arial" w:cs="Arial"/>
          <w:sz w:val="24"/>
          <w:szCs w:val="24"/>
        </w:rPr>
      </w:pPr>
      <w:r w:rsidRPr="007537C4">
        <w:rPr>
          <w:rFonts w:ascii="Arial" w:hAnsi="Arial" w:cs="Arial"/>
          <w:sz w:val="24"/>
          <w:szCs w:val="24"/>
        </w:rPr>
        <w:t>Ходил по лесу, исполняя свою службу, обходчик. Оберегал народное добро от пожара и лихого человека и между делом думал о родном русском слове, потому что любил обдумывать слова и прикидывать в уме, откуда и как они появились. Давно привязалось к нему слово «родник». «Надо думать, - размышлял лесник, - что тут вода зарождается. Родник родит реку, а река льется, течет через всю Родину, кормит народ…Родник, родина, народ. И все эти слова как бы родня между собой».</w:t>
      </w:r>
    </w:p>
    <w:p w:rsidR="0007136E" w:rsidRDefault="007537C4" w:rsidP="007537C4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Выразительно прочитайте текст.</w:t>
      </w:r>
    </w:p>
    <w:p w:rsidR="007537C4" w:rsidRDefault="007537C4" w:rsidP="007537C4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537C4">
        <w:rPr>
          <w:rFonts w:ascii="Arial" w:hAnsi="Arial" w:cs="Arial"/>
          <w:sz w:val="24"/>
          <w:szCs w:val="24"/>
        </w:rPr>
        <w:t>Определите, какой перед вами вид речи. Докажите свое мнение.</w:t>
      </w:r>
    </w:p>
    <w:p w:rsidR="00EF0B41" w:rsidRDefault="00EF0B41" w:rsidP="00EF0B41">
      <w:pPr>
        <w:pStyle w:val="a3"/>
        <w:rPr>
          <w:rFonts w:ascii="Arial" w:hAnsi="Arial" w:cs="Arial"/>
          <w:sz w:val="24"/>
          <w:szCs w:val="24"/>
        </w:rPr>
      </w:pPr>
    </w:p>
    <w:p w:rsidR="007537C4" w:rsidRPr="00D2285D" w:rsidRDefault="00EF0B41" w:rsidP="00EF0B41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bookmarkStart w:id="0" w:name="_GoBack"/>
      <w:r w:rsidRPr="00D2285D">
        <w:rPr>
          <w:i/>
          <w:iCs/>
          <w:noProof/>
          <w:color w:val="C00000"/>
        </w:rPr>
        <w:drawing>
          <wp:anchor distT="0" distB="0" distL="114300" distR="114300" simplePos="0" relativeHeight="251659264" behindDoc="0" locked="0" layoutInCell="1" allowOverlap="1" wp14:anchorId="4DD1B42A">
            <wp:simplePos x="0" y="0"/>
            <wp:positionH relativeFrom="column">
              <wp:posOffset>2400300</wp:posOffset>
            </wp:positionH>
            <wp:positionV relativeFrom="paragraph">
              <wp:posOffset>288925</wp:posOffset>
            </wp:positionV>
            <wp:extent cx="4410075" cy="2952750"/>
            <wp:effectExtent l="0" t="0" r="9525" b="0"/>
            <wp:wrapThrough wrapText="bothSides">
              <wp:wrapPolygon edited="0">
                <wp:start x="0" y="0"/>
                <wp:lineTo x="0" y="21461"/>
                <wp:lineTo x="21553" y="21461"/>
                <wp:lineTo x="21553" y="0"/>
                <wp:lineTo x="0" y="0"/>
              </wp:wrapPolygon>
            </wp:wrapThrough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D2285D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>Рассмотрите иллюстрацию и выполните задание</w:t>
      </w:r>
    </w:p>
    <w:p w:rsidR="00EF0B41" w:rsidRPr="00EF0B41" w:rsidRDefault="00EF0B41" w:rsidP="00EF0B41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F0B41">
        <w:rPr>
          <w:rFonts w:ascii="Arial" w:hAnsi="Arial" w:cs="Arial"/>
          <w:sz w:val="24"/>
          <w:szCs w:val="24"/>
        </w:rPr>
        <w:t xml:space="preserve">Устно ответь на вопрос: </w:t>
      </w:r>
    </w:p>
    <w:p w:rsidR="00EF0B41" w:rsidRDefault="00EF0B41" w:rsidP="00EF0B41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EF0B41">
        <w:rPr>
          <w:rFonts w:ascii="Arial" w:hAnsi="Arial" w:cs="Arial"/>
          <w:sz w:val="24"/>
          <w:szCs w:val="24"/>
        </w:rPr>
        <w:t xml:space="preserve">почему посещение зоопарка и у детей, и у взрослых вызывает позитивные чувства? </w:t>
      </w:r>
    </w:p>
    <w:p w:rsidR="00EF0B41" w:rsidRDefault="00EF0B41" w:rsidP="00EF0B41">
      <w:pPr>
        <w:pStyle w:val="a3"/>
        <w:numPr>
          <w:ilvl w:val="0"/>
          <w:numId w:val="4"/>
        </w:numPr>
        <w:spacing w:after="0" w:line="240" w:lineRule="auto"/>
        <w:ind w:left="42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Какие виды речи ты использовал?</w:t>
      </w:r>
    </w:p>
    <w:p w:rsidR="00EF0B41" w:rsidRPr="00EF0B41" w:rsidRDefault="00EF0B41" w:rsidP="00EF0B41">
      <w:pPr>
        <w:pStyle w:val="a3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EF0B41" w:rsidRPr="00EF0B41" w:rsidRDefault="00EF0B41" w:rsidP="00EF0B41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EF0B41" w:rsidRPr="00EF0B41" w:rsidRDefault="00EF0B41" w:rsidP="00EF0B41">
      <w:pPr>
        <w:rPr>
          <w:rFonts w:ascii="Arial" w:hAnsi="Arial" w:cs="Arial"/>
          <w:b/>
          <w:bCs/>
          <w:sz w:val="24"/>
          <w:szCs w:val="24"/>
        </w:rPr>
      </w:pPr>
    </w:p>
    <w:p w:rsidR="007F10A3" w:rsidRDefault="007F10A3">
      <w:pPr>
        <w:rPr>
          <w:rFonts w:ascii="Times New Roman" w:hAnsi="Times New Roman" w:cs="Times New Roman"/>
          <w:sz w:val="24"/>
          <w:szCs w:val="24"/>
        </w:rPr>
      </w:pPr>
    </w:p>
    <w:p w:rsidR="007F10A3" w:rsidRDefault="007F10A3">
      <w:pPr>
        <w:rPr>
          <w:rFonts w:ascii="Times New Roman" w:hAnsi="Times New Roman" w:cs="Times New Roman"/>
          <w:sz w:val="24"/>
          <w:szCs w:val="24"/>
        </w:rPr>
      </w:pPr>
    </w:p>
    <w:p w:rsidR="007F10A3" w:rsidRDefault="007F10A3">
      <w:pPr>
        <w:rPr>
          <w:rFonts w:ascii="Times New Roman" w:hAnsi="Times New Roman" w:cs="Times New Roman"/>
          <w:sz w:val="24"/>
          <w:szCs w:val="24"/>
        </w:rPr>
      </w:pPr>
    </w:p>
    <w:p w:rsidR="007F10A3" w:rsidRDefault="007F10A3">
      <w:pPr>
        <w:rPr>
          <w:rFonts w:ascii="Times New Roman" w:hAnsi="Times New Roman" w:cs="Times New Roman"/>
          <w:sz w:val="24"/>
          <w:szCs w:val="24"/>
        </w:rPr>
      </w:pPr>
    </w:p>
    <w:p w:rsidR="006D7BD9" w:rsidRPr="006D7BD9" w:rsidRDefault="006D7BD9" w:rsidP="006D7BD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D7BD9">
        <w:rPr>
          <w:rFonts w:ascii="Times New Roman" w:hAnsi="Times New Roman" w:cs="Times New Roman"/>
          <w:color w:val="C00000"/>
          <w:sz w:val="28"/>
          <w:szCs w:val="28"/>
        </w:rPr>
        <w:t>Домашнее задание</w:t>
      </w:r>
    </w:p>
    <w:p w:rsidR="00EF0B41" w:rsidRDefault="00EF0B41" w:rsidP="00EF0B41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EF0B41">
        <w:rPr>
          <w:rFonts w:ascii="Arial" w:hAnsi="Arial" w:cs="Arial"/>
          <w:b/>
          <w:bCs/>
          <w:i/>
          <w:iCs/>
          <w:sz w:val="24"/>
          <w:szCs w:val="24"/>
        </w:rPr>
        <w:t>Составь небольшой текст (7–8 предложений) на тему «В зоопарке».</w:t>
      </w:r>
    </w:p>
    <w:p w:rsidR="00EF0B41" w:rsidRDefault="00EF0B41" w:rsidP="00EF0B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0B41" w:rsidRPr="00D2285D" w:rsidRDefault="00D2285D" w:rsidP="00D2285D">
      <w:pPr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>Спасибо за работу!</w:t>
      </w:r>
    </w:p>
    <w:sectPr w:rsidR="00EF0B41" w:rsidRPr="00D2285D" w:rsidSect="007F10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7056E9F"/>
    <w:multiLevelType w:val="hybridMultilevel"/>
    <w:tmpl w:val="CC5A77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49DC701"/>
    <w:multiLevelType w:val="hybridMultilevel"/>
    <w:tmpl w:val="7CD1E8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76043678"/>
    <w:multiLevelType w:val="hybridMultilevel"/>
    <w:tmpl w:val="31222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F35302"/>
    <w:multiLevelType w:val="hybridMultilevel"/>
    <w:tmpl w:val="FC722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0A3"/>
    <w:rsid w:val="0007136E"/>
    <w:rsid w:val="001D0B0A"/>
    <w:rsid w:val="0021697A"/>
    <w:rsid w:val="006D7BD9"/>
    <w:rsid w:val="007537C4"/>
    <w:rsid w:val="007F10A3"/>
    <w:rsid w:val="009C2A97"/>
    <w:rsid w:val="00D2285D"/>
    <w:rsid w:val="00EF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AE89C"/>
  <w15:chartTrackingRefBased/>
  <w15:docId w15:val="{2AA0F20C-0A11-4885-909F-621A54DD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2024-09-29T11:37:00Z</dcterms:created>
  <dcterms:modified xsi:type="dcterms:W3CDTF">2024-09-29T19:02:00Z</dcterms:modified>
</cp:coreProperties>
</file>