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07" w:rsidRDefault="006D3307" w:rsidP="002125D0"/>
    <w:p w:rsidR="00B173E2" w:rsidRDefault="00B173E2" w:rsidP="002125D0"/>
    <w:p w:rsidR="00907566" w:rsidRDefault="00907566" w:rsidP="00B173E2">
      <w:pPr>
        <w:rPr>
          <w:b/>
        </w:rPr>
      </w:pPr>
    </w:p>
    <w:p w:rsidR="00E6193D" w:rsidRPr="000949F2" w:rsidRDefault="00E6193D" w:rsidP="00C94698">
      <w:pPr>
        <w:ind w:left="-851"/>
        <w:jc w:val="center"/>
        <w:rPr>
          <w:b/>
        </w:rPr>
      </w:pPr>
    </w:p>
    <w:p w:rsidR="000E60DA" w:rsidRPr="002C02EF" w:rsidRDefault="00A207CD" w:rsidP="002C02EF">
      <w:pPr>
        <w:pStyle w:val="a4"/>
        <w:numPr>
          <w:ilvl w:val="0"/>
          <w:numId w:val="22"/>
        </w:numPr>
        <w:jc w:val="center"/>
        <w:rPr>
          <w:b/>
        </w:rPr>
      </w:pPr>
      <w:r w:rsidRPr="000949F2">
        <w:rPr>
          <w:b/>
        </w:rPr>
        <w:t>Планируемые</w:t>
      </w:r>
      <w:r w:rsidR="00A9072B" w:rsidRPr="000949F2">
        <w:rPr>
          <w:b/>
        </w:rPr>
        <w:t xml:space="preserve"> результаты</w:t>
      </w:r>
      <w:r w:rsidR="00B84F33" w:rsidRPr="000949F2">
        <w:rPr>
          <w:b/>
        </w:rPr>
        <w:t xml:space="preserve"> </w:t>
      </w:r>
      <w:r w:rsidR="00A9072B" w:rsidRPr="000949F2">
        <w:rPr>
          <w:b/>
        </w:rPr>
        <w:t>освоения учебного предмета</w:t>
      </w:r>
    </w:p>
    <w:p w:rsidR="005A31F2" w:rsidRPr="000949F2" w:rsidRDefault="000E60DA" w:rsidP="000949F2">
      <w:pPr>
        <w:jc w:val="both"/>
      </w:pPr>
      <w:r w:rsidRPr="000949F2">
        <w:t xml:space="preserve">    Изучение курса «Музыка» в основной школе обеспечивает определённые результаты</w:t>
      </w:r>
      <w:r w:rsidR="006057D2" w:rsidRPr="000949F2">
        <w:t>.</w:t>
      </w:r>
    </w:p>
    <w:p w:rsidR="004021F3" w:rsidRDefault="004021F3" w:rsidP="000949F2">
      <w:pPr>
        <w:shd w:val="clear" w:color="auto" w:fill="FFFFFF"/>
        <w:jc w:val="both"/>
      </w:pPr>
      <w:r w:rsidRPr="000949F2">
        <w:rPr>
          <w:b/>
        </w:rPr>
        <w:t xml:space="preserve">    </w:t>
      </w:r>
      <w:r w:rsidRPr="002C02EF">
        <w:t>Личностные</w:t>
      </w:r>
      <w:r w:rsidRPr="000949F2">
        <w:t xml:space="preserve"> результаты </w:t>
      </w:r>
      <w:r w:rsidR="00C85855">
        <w:t>освоения основной образовательной программы основного общего образования представляют собой: ценностные ориентации; личностные установки, основанные на внутренней позиции; качества обучающегося, составляющие его устойчивые личностные характеристики. Их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</w:t>
      </w:r>
      <w:r w:rsidR="00FE6946">
        <w:t xml:space="preserve"> правилами и нормами поведения и способствуют процессам самопознания, самовоспитания и саморазвития.</w:t>
      </w:r>
    </w:p>
    <w:p w:rsidR="00FE6946" w:rsidRDefault="00FE6946" w:rsidP="000949F2">
      <w:pPr>
        <w:shd w:val="clear" w:color="auto" w:fill="FFFFFF"/>
        <w:jc w:val="both"/>
      </w:pPr>
      <w:r>
        <w:t>Личностные результаты включают:</w:t>
      </w:r>
    </w:p>
    <w:p w:rsidR="00FE6946" w:rsidRDefault="00FE6946" w:rsidP="000949F2">
      <w:pPr>
        <w:shd w:val="clear" w:color="auto" w:fill="FFFFFF"/>
        <w:jc w:val="both"/>
      </w:pPr>
      <w:r>
        <w:t>1) патриотическое воспитание: осознание российской гражданской идентичности, необходимости познания родного языка, истории, культуры своего края, народов России; проявление ценностного отношения к достижениям своей Родины - России, к науке, искусству, боевым и трудовым подвигам народа; уважение к символам России, государственным праздникам, историческим и природным памятникам, традициям разных народов, проживающих в родной стране; готовность к активному участию в жизни семьи, образовательной организации, родного края, страны;</w:t>
      </w:r>
    </w:p>
    <w:p w:rsidR="00FE6946" w:rsidRDefault="00FE6946" w:rsidP="000949F2">
      <w:pPr>
        <w:shd w:val="clear" w:color="auto" w:fill="FFFFFF"/>
        <w:jc w:val="both"/>
      </w:pPr>
      <w:r>
        <w:t xml:space="preserve">2) гражданское воспитание: готовность к выполнению обязанностей гражданина, уважение прав, свобод и законных интересов других людей; </w:t>
      </w:r>
      <w:r w:rsidR="003D258F">
        <w:t>неприятие любых искажённых форм идеологии - экстремизма, национализма, дискриминации по расовым, национальным, религиозным признакам; способность воспринимать и давать характеристику отдельным наиболее важным общественно-политическим событиям, происходящим в стране и мире; приобретение опыта успешного межличностного общения на основе равенства, гуманизма, стремления к взаимопониманию и взаимопомощи; готовность к разнообразной совместной деятельности, активное участие в коллективных учебно-исследовательских, проектных и других творческих работах, в школьном самоуправлении, в решении конкретных проблем, связанных с организацией учебной работы и внеурочной деятельности, соблюдением прав и интересов обучающихся, правил учебной дисциплины, установленных в образовательной организации; готовность к участию в гуманитарной деятельности (помощь людям, нуждающихся в ней</w:t>
      </w:r>
      <w:r w:rsidR="004411FE">
        <w:t>, волонтёрство);</w:t>
      </w:r>
    </w:p>
    <w:p w:rsidR="004411FE" w:rsidRDefault="004411FE" w:rsidP="000949F2">
      <w:pPr>
        <w:shd w:val="clear" w:color="auto" w:fill="FFFFFF"/>
        <w:jc w:val="both"/>
      </w:pPr>
      <w:r>
        <w:t>3) духовно-нравственное воспитание: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других;</w:t>
      </w:r>
    </w:p>
    <w:p w:rsidR="004411FE" w:rsidRDefault="004411FE" w:rsidP="000949F2">
      <w:pPr>
        <w:shd w:val="clear" w:color="auto" w:fill="FFFFFF"/>
        <w:jc w:val="both"/>
      </w:pPr>
      <w:r>
        <w:t>4) эстетическое воспитание: формирование художественно-эстетической картины мира, прекрасного и безобразного; осознание важности освоения художественного наследия мира, России и населяющих её народов, эстетического восприятия окружающей действительности, понимания этнических культурных традиций и народного творчества;</w:t>
      </w:r>
    </w:p>
    <w:p w:rsidR="004411FE" w:rsidRDefault="004411FE" w:rsidP="000949F2">
      <w:pPr>
        <w:shd w:val="clear" w:color="auto" w:fill="FFFFFF"/>
        <w:jc w:val="both"/>
      </w:pPr>
      <w:r>
        <w:t>5) формирование представлений о научной картине мира: формирование основ научного мировоззрения, соответствующего современному уровню наук о природе и обществе и общественной практике; готовность к саморазвитию и самообразованию, проявление интереса к самостоятельной познавательной деятельности</w:t>
      </w:r>
      <w:r w:rsidR="009F117C">
        <w:t xml:space="preserve">, расширению своих знаний о природе и обществе, совершенствование своей языковой и </w:t>
      </w:r>
      <w:r w:rsidR="009F117C">
        <w:lastRenderedPageBreak/>
        <w:t>читательской культуры как средства познания окружающего мира; способность к успешной адаптации в окружающем мире с учётом изменяющейся природной, социальной и информационной среды; овладение умениями рефлексии на себя и окружающих;</w:t>
      </w:r>
    </w:p>
    <w:p w:rsidR="009F117C" w:rsidRDefault="009F117C" w:rsidP="000949F2">
      <w:pPr>
        <w:shd w:val="clear" w:color="auto" w:fill="FFFFFF"/>
        <w:jc w:val="both"/>
      </w:pPr>
      <w:r>
        <w:t>6) физическое воспитание и формирование культуры здоровья: проявление ответственного отношения к жизни и установки на здоровый образ жизни - правильное питание, выполнение санитарно-гигиенических правил, организация труда и отдыха; неприятие вредных привычек (употребление алкоголя, наркотиков, курение) и иных форм вреда для физического и психического здоровья; сформированность навыков безопасного поведения, в том числе самозащиты от непроверенной информации в интернет-среде; готовность к физическому совершенствованию, соблюдению подвижного образа жизни, к занятиям физической культуры и спортом, развитию физических качеств;</w:t>
      </w:r>
    </w:p>
    <w:p w:rsidR="009F117C" w:rsidRDefault="009F117C" w:rsidP="000949F2">
      <w:pPr>
        <w:shd w:val="clear" w:color="auto" w:fill="FFFFFF"/>
        <w:jc w:val="both"/>
      </w:pPr>
      <w:r>
        <w:t xml:space="preserve">7) трудовое воспитание: </w:t>
      </w:r>
      <w:r w:rsidR="0031417F">
        <w:t>проявление уважения к людям любого труда и результатам трудовой деятельности; бережного отношения к личному и общественному имуществу; стремление к осознанному выбору и построению индивидуальной траектории образования с учётом предполагаемой будущей профессии; проявление интереса к профориентационной деятельности; формирование основ финансовой деятельности; участие в социально-значимом общественном труде во благо образовательной организации, родного края;</w:t>
      </w:r>
    </w:p>
    <w:p w:rsidR="0031417F" w:rsidRDefault="0031417F" w:rsidP="000949F2">
      <w:pPr>
        <w:shd w:val="clear" w:color="auto" w:fill="FFFFFF"/>
        <w:jc w:val="both"/>
      </w:pPr>
      <w:r>
        <w:t>8) экологическое воспитание: овладение основами экологической культуры</w:t>
      </w:r>
      <w:r w:rsidR="001316D0">
        <w:t>, неприятие действий, приносящих вред экологии окружающего мира; участие в практической деятельности экологической направленности; проведение рефлексивной оценки собственного экологического поведения и оценки последствий действий других людей для окружающей среды.</w:t>
      </w:r>
    </w:p>
    <w:p w:rsidR="004021F3" w:rsidRDefault="004021F3" w:rsidP="000949F2">
      <w:pPr>
        <w:shd w:val="clear" w:color="auto" w:fill="FFFFFF"/>
        <w:jc w:val="both"/>
      </w:pPr>
      <w:r w:rsidRPr="000949F2">
        <w:t xml:space="preserve">    </w:t>
      </w:r>
      <w:r w:rsidRPr="002C02EF">
        <w:t>Метапредметные</w:t>
      </w:r>
      <w:r w:rsidRPr="000949F2">
        <w:t xml:space="preserve"> результаты </w:t>
      </w:r>
      <w:r w:rsidR="007962E1">
        <w:t>освоения основной образовательной программы основного общего образования должны отражать:</w:t>
      </w:r>
    </w:p>
    <w:p w:rsidR="007962E1" w:rsidRDefault="007962E1" w:rsidP="000949F2">
      <w:pPr>
        <w:shd w:val="clear" w:color="auto" w:fill="FFFFFF"/>
        <w:jc w:val="both"/>
      </w:pPr>
      <w:r>
        <w:t>1) овладение познавательными универсальными учебными действиями:</w:t>
      </w:r>
    </w:p>
    <w:p w:rsidR="007962E1" w:rsidRDefault="007962E1" w:rsidP="000949F2">
      <w:pPr>
        <w:shd w:val="clear" w:color="auto" w:fill="FFFFFF"/>
        <w:jc w:val="both"/>
      </w:pPr>
      <w:r>
        <w:t xml:space="preserve">    - формулировать учебно-познавательную задачу, обосновывать её учебными потребностями и мотивами, выдвинутыми проблемами и предположениями;</w:t>
      </w:r>
    </w:p>
    <w:p w:rsidR="007962E1" w:rsidRDefault="007962E1" w:rsidP="000949F2">
      <w:pPr>
        <w:shd w:val="clear" w:color="auto" w:fill="FFFFFF"/>
        <w:jc w:val="both"/>
      </w:pPr>
      <w:r>
        <w:t xml:space="preserve">  - самостоятельно составлять алгоритм (или его часть), конструировать способ решения учебной задачи, оценивать его целесообразность и эффективность, учитывать время, необходимое для решения учебной задачи;</w:t>
      </w:r>
    </w:p>
    <w:p w:rsidR="007962E1" w:rsidRDefault="007962E1" w:rsidP="000949F2">
      <w:pPr>
        <w:shd w:val="clear" w:color="auto" w:fill="FFFFFF"/>
        <w:jc w:val="both"/>
      </w:pPr>
      <w:r>
        <w:t xml:space="preserve">  - выбирать методы познания окружающего мира (в том числе наблюдение, исследование, опыт, проектная деятельность) в соответствии с поставленной учебной задачей;</w:t>
      </w:r>
    </w:p>
    <w:p w:rsidR="007962E1" w:rsidRDefault="007962E1" w:rsidP="000949F2">
      <w:pPr>
        <w:shd w:val="clear" w:color="auto" w:fill="FFFFFF"/>
        <w:jc w:val="both"/>
      </w:pPr>
      <w:r>
        <w:t xml:space="preserve">  - осуществлять анализ требуемого содержания, представленного в письменном источнике</w:t>
      </w:r>
      <w:r w:rsidR="0090262D">
        <w:t>, диалоге, дискуссии, различать его фактическую и оценочную составляющую;</w:t>
      </w:r>
    </w:p>
    <w:p w:rsidR="0090262D" w:rsidRDefault="0090262D" w:rsidP="000949F2">
      <w:pPr>
        <w:shd w:val="clear" w:color="auto" w:fill="FFFFFF"/>
        <w:jc w:val="both"/>
      </w:pPr>
      <w:r>
        <w:t xml:space="preserve">  - 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0262D" w:rsidRDefault="0090262D" w:rsidP="000949F2">
      <w:pPr>
        <w:shd w:val="clear" w:color="auto" w:fill="FFFFFF"/>
        <w:jc w:val="both"/>
      </w:pPr>
      <w:r>
        <w:t xml:space="preserve">  - формулировать обобщения и выводы по результатам проведённого наблюдения, опыта, исследования, использовать базовые межпредметные понятия и термины, отражающие связи и отношения между объектами, явлениями, процессами окружающего мира;</w:t>
      </w:r>
    </w:p>
    <w:p w:rsidR="0090262D" w:rsidRDefault="0090262D" w:rsidP="000949F2">
      <w:pPr>
        <w:shd w:val="clear" w:color="auto" w:fill="FFFFFF"/>
        <w:jc w:val="both"/>
      </w:pPr>
      <w:r>
        <w:t xml:space="preserve">  - презентовать полученные результаты опытной, экспериментальной или исследовательской деятельности;  </w:t>
      </w:r>
    </w:p>
    <w:p w:rsidR="0090262D" w:rsidRDefault="003D1185" w:rsidP="000949F2">
      <w:pPr>
        <w:shd w:val="clear" w:color="auto" w:fill="FFFFFF"/>
        <w:jc w:val="both"/>
      </w:pPr>
      <w:r>
        <w:t xml:space="preserve">  - выделять и структурировать признаки объектов (явлений) по заданным существенным основаниям; устанавливать существенный признак классификации, основания для сравнения; критерии проводимого анализа;</w:t>
      </w:r>
    </w:p>
    <w:p w:rsidR="003D1185" w:rsidRDefault="003D1185" w:rsidP="000949F2">
      <w:pPr>
        <w:shd w:val="clear" w:color="auto" w:fill="FFFFFF"/>
        <w:jc w:val="both"/>
      </w:pPr>
      <w:r>
        <w:t xml:space="preserve">  - распознавать ложные и истинные суждения, делать умозаключения по аналогии; приводить аргументы, подтверждающие собственное обобщение, вывод с учётом существующих точек зрения;</w:t>
      </w:r>
    </w:p>
    <w:p w:rsidR="003D1185" w:rsidRDefault="003D1185" w:rsidP="000949F2">
      <w:pPr>
        <w:shd w:val="clear" w:color="auto" w:fill="FFFFFF"/>
        <w:jc w:val="both"/>
      </w:pPr>
      <w:r>
        <w:t xml:space="preserve">  - 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3D1185" w:rsidRDefault="003D1185" w:rsidP="000949F2">
      <w:pPr>
        <w:shd w:val="clear" w:color="auto" w:fill="FFFFFF"/>
        <w:jc w:val="both"/>
      </w:pPr>
      <w:r>
        <w:t xml:space="preserve">  - преобразовывать предложенные модели в текстовый вариант представления информации, а также предложенную текстовую информацию в модели (таблица, схема);</w:t>
      </w:r>
    </w:p>
    <w:p w:rsidR="003D1185" w:rsidRDefault="003D1185" w:rsidP="000949F2">
      <w:pPr>
        <w:shd w:val="clear" w:color="auto" w:fill="FFFFFF"/>
        <w:jc w:val="both"/>
      </w:pPr>
      <w:r>
        <w:lastRenderedPageBreak/>
        <w:t xml:space="preserve">2) </w:t>
      </w:r>
      <w:r w:rsidR="000C1361">
        <w:t xml:space="preserve">овладение регулятивными универсальными действиями: </w:t>
      </w:r>
    </w:p>
    <w:p w:rsidR="000C1361" w:rsidRDefault="000C1361" w:rsidP="000949F2">
      <w:pPr>
        <w:shd w:val="clear" w:color="auto" w:fill="FFFFFF"/>
        <w:jc w:val="both"/>
      </w:pPr>
      <w:r>
        <w:t xml:space="preserve">  - самостоятельно планировать деятельность (намечать цель, создавать алгоритм, отбирая целесообразные способы решения учебной задачи); </w:t>
      </w:r>
    </w:p>
    <w:p w:rsidR="000C1361" w:rsidRDefault="000C1361" w:rsidP="000949F2">
      <w:pPr>
        <w:shd w:val="clear" w:color="auto" w:fill="FFFFFF"/>
        <w:jc w:val="both"/>
      </w:pPr>
      <w:r>
        <w:t xml:space="preserve">  - </w:t>
      </w:r>
      <w:r w:rsidR="004A77FB">
        <w:t>оценивать средства (ресурсы), необходимые для решения учебно-познавательных задач;</w:t>
      </w:r>
    </w:p>
    <w:p w:rsidR="004A77FB" w:rsidRDefault="004A77FB" w:rsidP="000949F2">
      <w:pPr>
        <w:shd w:val="clear" w:color="auto" w:fill="FFFFFF"/>
        <w:jc w:val="both"/>
      </w:pPr>
      <w:r>
        <w:t xml:space="preserve">  - осуществлять контроль результата (продукта) и процесса деятельности (степень освоения способа действия) по заданным и (или) самостоятельно определённым критериям;</w:t>
      </w:r>
    </w:p>
    <w:p w:rsidR="004A77FB" w:rsidRDefault="004A77FB" w:rsidP="000949F2">
      <w:pPr>
        <w:shd w:val="clear" w:color="auto" w:fill="FFFFFF"/>
        <w:jc w:val="both"/>
      </w:pPr>
      <w:r>
        <w:t xml:space="preserve">  - вносить коррективы в деятельность на основе новых обстоятельств, изменённых ситуаций, установленных ошибок, возникших трудностей;</w:t>
      </w:r>
    </w:p>
    <w:p w:rsidR="004A77FB" w:rsidRDefault="004A77FB" w:rsidP="000949F2">
      <w:pPr>
        <w:shd w:val="clear" w:color="auto" w:fill="FFFFFF"/>
        <w:jc w:val="both"/>
      </w:pPr>
      <w:r>
        <w:t xml:space="preserve">  - 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4A77FB" w:rsidRDefault="004A77FB" w:rsidP="000949F2">
      <w:pPr>
        <w:shd w:val="clear" w:color="auto" w:fill="FFFFFF"/>
        <w:jc w:val="both"/>
      </w:pPr>
      <w:r>
        <w:t xml:space="preserve">  - 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4A77FB" w:rsidRDefault="004A77FB" w:rsidP="000949F2">
      <w:pPr>
        <w:shd w:val="clear" w:color="auto" w:fill="FFFFFF"/>
        <w:jc w:val="both"/>
      </w:pPr>
      <w:r>
        <w:t xml:space="preserve">  - оценивать полученный совместный результат, свой вклад в общее дело, характер деловых отношений, проявлять уважение к партнёрам по совместной работе, самостоятельно разрешать конфликты;</w:t>
      </w:r>
    </w:p>
    <w:p w:rsidR="004A77FB" w:rsidRDefault="004A77FB" w:rsidP="000949F2">
      <w:pPr>
        <w:shd w:val="clear" w:color="auto" w:fill="FFFFFF"/>
        <w:jc w:val="both"/>
      </w:pPr>
      <w:r>
        <w:t xml:space="preserve">  - осуществлять взаимоконтроль и коррекцию процесса совместной деятельности;</w:t>
      </w:r>
    </w:p>
    <w:p w:rsidR="004A77FB" w:rsidRDefault="004A77FB" w:rsidP="000949F2">
      <w:pPr>
        <w:shd w:val="clear" w:color="auto" w:fill="FFFFFF"/>
        <w:jc w:val="both"/>
      </w:pPr>
      <w:r>
        <w:t xml:space="preserve">  - </w:t>
      </w:r>
      <w:r w:rsidR="00980A43">
        <w:t>устранять в рамках общения разрывы в коммуникации, обусловленные непониманием/неприятием сос стороны собеседника задачи, формы или содержания диалога;</w:t>
      </w:r>
    </w:p>
    <w:p w:rsidR="00980A43" w:rsidRDefault="00980A43" w:rsidP="000949F2">
      <w:pPr>
        <w:shd w:val="clear" w:color="auto" w:fill="FFFFFF"/>
        <w:jc w:val="both"/>
      </w:pPr>
      <w:r>
        <w:t>3) овладение коммуникативными универсальными учебными действиями:</w:t>
      </w:r>
    </w:p>
    <w:p w:rsidR="00980A43" w:rsidRDefault="00980A43" w:rsidP="000949F2">
      <w:pPr>
        <w:shd w:val="clear" w:color="auto" w:fill="FFFFFF"/>
        <w:jc w:val="both"/>
      </w:pPr>
      <w:r>
        <w:t xml:space="preserve">  - владеть смысловым чтением текстов разного вида, жанра, стиля с целью решения различных задач, для удовлетворения познавательных запросов и интересов - определять тему, главную идею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идеи, содержания текста;</w:t>
      </w:r>
    </w:p>
    <w:p w:rsidR="00980A43" w:rsidRDefault="00980A43" w:rsidP="000949F2">
      <w:pPr>
        <w:shd w:val="clear" w:color="auto" w:fill="FFFFFF"/>
        <w:jc w:val="both"/>
      </w:pPr>
      <w:r>
        <w:t xml:space="preserve">  - участвовать в учебном диалоге -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980A43" w:rsidRDefault="00980A43" w:rsidP="000949F2">
      <w:pPr>
        <w:shd w:val="clear" w:color="auto" w:fill="FFFFFF"/>
        <w:jc w:val="both"/>
      </w:pPr>
      <w:r>
        <w:t xml:space="preserve">  - определять жанр выступления и в соответствии с ним отбирать содержание коммуникации; учитывать особенности аудитории;</w:t>
      </w:r>
    </w:p>
    <w:p w:rsidR="00980A43" w:rsidRDefault="00980A43" w:rsidP="000949F2">
      <w:pPr>
        <w:shd w:val="clear" w:color="auto" w:fill="FFFFFF"/>
        <w:jc w:val="both"/>
      </w:pPr>
      <w:r>
        <w:t xml:space="preserve">  - определять содержание выступ</w:t>
      </w:r>
      <w:r w:rsidR="00E72E59">
        <w:t>ления в соответствии с его жанром и особенностями аудитории; соблюдать нормы публичной речи и регламент; адекватно теме и ситуации общения использовать средства речевой выразительности для выделения смысловых и эмоциональных характеристик своего выступления;</w:t>
      </w:r>
    </w:p>
    <w:p w:rsidR="00E72E59" w:rsidRDefault="00E72E59" w:rsidP="000949F2">
      <w:pPr>
        <w:shd w:val="clear" w:color="auto" w:fill="FFFFFF"/>
        <w:jc w:val="both"/>
      </w:pPr>
      <w:r>
        <w:t>4) овладение навыками информацией;</w:t>
      </w:r>
    </w:p>
    <w:p w:rsidR="00E72E59" w:rsidRDefault="00E72E59" w:rsidP="000949F2">
      <w:pPr>
        <w:shd w:val="clear" w:color="auto" w:fill="FFFFFF"/>
        <w:jc w:val="both"/>
      </w:pPr>
      <w:r>
        <w:t xml:space="preserve">  - 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E72E59" w:rsidRDefault="00E72E59" w:rsidP="000949F2">
      <w:pPr>
        <w:shd w:val="clear" w:color="auto" w:fill="FFFFFF"/>
        <w:jc w:val="both"/>
      </w:pPr>
      <w:r>
        <w:t xml:space="preserve">  - характеризовать, оценивать источник в соответствии с задачей информационного поиска; находить требуемый источник с помощью электронного каталога и поисковых систем Интернета; сопоставлять информацию, полученную из разных источников;</w:t>
      </w:r>
    </w:p>
    <w:p w:rsidR="00E72E59" w:rsidRDefault="00E72E59" w:rsidP="000949F2">
      <w:pPr>
        <w:shd w:val="clear" w:color="auto" w:fill="FFFFFF"/>
        <w:jc w:val="both"/>
      </w:pPr>
      <w:r>
        <w:t xml:space="preserve">  - выбирать, анализировать, ранжировать, систематизировать и интерпретировать информацию различного вида, давать оценку её соответствия цели информационного поиска; </w:t>
      </w:r>
    </w:p>
    <w:p w:rsidR="00E72E59" w:rsidRDefault="00E72E59" w:rsidP="000949F2">
      <w:pPr>
        <w:shd w:val="clear" w:color="auto" w:fill="FFFFFF"/>
        <w:jc w:val="both"/>
      </w:pPr>
      <w:r>
        <w:lastRenderedPageBreak/>
        <w:t xml:space="preserve">  - распознавать достоверную и недостоверную информацию: реализовывать предложенный учителем способ проверки достоверности информации</w:t>
      </w:r>
      <w:r w:rsidR="006D0C71">
        <w:t>; определять несложную противоречивую информацию, самостоятельно находить способы её проверки;</w:t>
      </w:r>
    </w:p>
    <w:p w:rsidR="006D0C71" w:rsidRDefault="006D0C71" w:rsidP="000949F2">
      <w:pPr>
        <w:shd w:val="clear" w:color="auto" w:fill="FFFFFF"/>
        <w:jc w:val="both"/>
      </w:pPr>
      <w:r>
        <w:t xml:space="preserve">  - подбирать иллюстративную, графическую и текстовую информацию в соответствии с поставленной учебной задачей;</w:t>
      </w:r>
    </w:p>
    <w:p w:rsidR="006D0C71" w:rsidRDefault="006D0C71" w:rsidP="000949F2">
      <w:pPr>
        <w:shd w:val="clear" w:color="auto" w:fill="FFFFFF"/>
        <w:jc w:val="both"/>
      </w:pPr>
      <w:r>
        <w:t xml:space="preserve">  - участвовать в коллективном сборе информации (опрос, анкетирование), группировать полученную информацию с предложенными критериями;</w:t>
      </w:r>
    </w:p>
    <w:p w:rsidR="004021F3" w:rsidRPr="000949F2" w:rsidRDefault="006D0C71" w:rsidP="005526FC">
      <w:pPr>
        <w:shd w:val="clear" w:color="auto" w:fill="FFFFFF"/>
        <w:jc w:val="both"/>
      </w:pPr>
      <w:r>
        <w:t xml:space="preserve">  - соблюдать правила информационной безопасности в ситуациях повседневной жизни и при работе в сети Интернет.</w:t>
      </w:r>
    </w:p>
    <w:p w:rsidR="00F9691B" w:rsidRDefault="004021F3" w:rsidP="000949F2">
      <w:pPr>
        <w:shd w:val="clear" w:color="auto" w:fill="FFFFFF"/>
        <w:jc w:val="both"/>
      </w:pPr>
      <w:r w:rsidRPr="002C02EF">
        <w:t xml:space="preserve">Предметные </w:t>
      </w:r>
      <w:r w:rsidRPr="000949F2">
        <w:t>результаты о</w:t>
      </w:r>
      <w:r w:rsidR="00F9691B">
        <w:t>своения основной образовательной программы основного общего образования ориентированы на применение знаний, умений и навыков обучающимися в учебных ситуациях и в реальных жизненных условиях, а также на успешное обучение на следующем уровне общего образования и должны обеспечивать:</w:t>
      </w:r>
    </w:p>
    <w:p w:rsidR="00F9691B" w:rsidRDefault="006B1B06" w:rsidP="000949F2">
      <w:pPr>
        <w:shd w:val="clear" w:color="auto" w:fill="FFFFFF"/>
        <w:jc w:val="both"/>
      </w:pPr>
      <w:r>
        <w:t>1)  знание специфики музыки как вида искусства;</w:t>
      </w:r>
    </w:p>
    <w:p w:rsidR="006B1B06" w:rsidRDefault="006B1B06" w:rsidP="000949F2">
      <w:pPr>
        <w:shd w:val="clear" w:color="auto" w:fill="FFFFFF"/>
        <w:jc w:val="both"/>
      </w:pPr>
      <w:r>
        <w:t>2)  понимание значения музыки в художественной культуре и её роль в синтетических видах творчества;</w:t>
      </w:r>
    </w:p>
    <w:p w:rsidR="006B1B06" w:rsidRDefault="006B1B06" w:rsidP="000949F2">
      <w:pPr>
        <w:shd w:val="clear" w:color="auto" w:fill="FFFFFF"/>
        <w:jc w:val="both"/>
      </w:pPr>
      <w:r>
        <w:t>3)  умение представлять личностную позицию в рассуждении о возможности музыкального искусства в отражении вечных проблем жизни;</w:t>
      </w:r>
    </w:p>
    <w:p w:rsidR="006B1B06" w:rsidRDefault="006B1B06" w:rsidP="000949F2">
      <w:pPr>
        <w:shd w:val="clear" w:color="auto" w:fill="FFFFFF"/>
        <w:jc w:val="both"/>
      </w:pPr>
      <w:r>
        <w:t>4)  знание основных жанров народной и профессиональной музыки; 5</w:t>
      </w:r>
    </w:p>
    <w:p w:rsidR="006B1B06" w:rsidRDefault="006B1B06" w:rsidP="000949F2">
      <w:pPr>
        <w:shd w:val="clear" w:color="auto" w:fill="FFFFFF"/>
        <w:jc w:val="both"/>
      </w:pPr>
      <w:r>
        <w:t>5)  сформированность представления о богатстве музыкальных образов и способов их развития;</w:t>
      </w:r>
    </w:p>
    <w:p w:rsidR="006B1B06" w:rsidRDefault="006B1B06" w:rsidP="000949F2">
      <w:pPr>
        <w:shd w:val="clear" w:color="auto" w:fill="FFFFFF"/>
        <w:jc w:val="both"/>
      </w:pPr>
      <w:r>
        <w:t>6)  знание основных форм музыки;</w:t>
      </w:r>
    </w:p>
    <w:p w:rsidR="006B1B06" w:rsidRDefault="006B1B06" w:rsidP="000949F2">
      <w:pPr>
        <w:shd w:val="clear" w:color="auto" w:fill="FFFFFF"/>
        <w:jc w:val="both"/>
      </w:pPr>
      <w:r>
        <w:t>7)  знание характерных черт и образцов творчества крупнейших русских и зарубежных композиторов;</w:t>
      </w:r>
    </w:p>
    <w:p w:rsidR="006B1B06" w:rsidRDefault="006B1B06" w:rsidP="000949F2">
      <w:pPr>
        <w:shd w:val="clear" w:color="auto" w:fill="FFFFFF"/>
        <w:jc w:val="both"/>
      </w:pPr>
      <w:r>
        <w:t xml:space="preserve">8)  знание о видах оркестров, знание названий наиболее известных инструментов; </w:t>
      </w:r>
    </w:p>
    <w:p w:rsidR="006B1B06" w:rsidRDefault="006B1B06" w:rsidP="000949F2">
      <w:pPr>
        <w:shd w:val="clear" w:color="auto" w:fill="FFFFFF"/>
        <w:jc w:val="both"/>
      </w:pPr>
      <w:r>
        <w:t>9)  знание имён выдающихся композиторов и музыкантов-исполнителей;</w:t>
      </w:r>
    </w:p>
    <w:p w:rsidR="006B1B06" w:rsidRDefault="006B1B06" w:rsidP="000949F2">
      <w:pPr>
        <w:shd w:val="clear" w:color="auto" w:fill="FFFFFF"/>
        <w:jc w:val="both"/>
      </w:pPr>
      <w:r>
        <w:t>10) у</w:t>
      </w:r>
      <w:r w:rsidR="006266B4">
        <w:t>мение эмоционально, образно воспринимать и характеризовать музыкальные произведения;</w:t>
      </w:r>
    </w:p>
    <w:p w:rsidR="006266B4" w:rsidRDefault="006266B4" w:rsidP="000949F2">
      <w:pPr>
        <w:shd w:val="clear" w:color="auto" w:fill="FFFFFF"/>
        <w:jc w:val="both"/>
      </w:pPr>
      <w:r>
        <w:t>11) умение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6266B4" w:rsidRDefault="00BB120E" w:rsidP="000949F2">
      <w:pPr>
        <w:shd w:val="clear" w:color="auto" w:fill="FFFFFF"/>
        <w:jc w:val="both"/>
      </w:pPr>
      <w:r>
        <w:t xml:space="preserve">12) </w:t>
      </w:r>
      <w:r w:rsidR="006266B4">
        <w:t>умение 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6266B4" w:rsidRDefault="00BB120E" w:rsidP="000949F2">
      <w:pPr>
        <w:shd w:val="clear" w:color="auto" w:fill="FFFFFF"/>
        <w:jc w:val="both"/>
      </w:pPr>
      <w:r>
        <w:t>13) умение исполнять свою партию в хоре в простейших двухголосных произведениях;</w:t>
      </w:r>
    </w:p>
    <w:p w:rsidR="00BB120E" w:rsidRDefault="00BB120E" w:rsidP="000949F2">
      <w:pPr>
        <w:shd w:val="clear" w:color="auto" w:fill="FFFFFF"/>
        <w:jc w:val="both"/>
      </w:pPr>
      <w:r>
        <w:t>14) умение 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BB120E" w:rsidRDefault="00BB120E" w:rsidP="000949F2">
      <w:pPr>
        <w:shd w:val="clear" w:color="auto" w:fill="FFFFFF"/>
        <w:jc w:val="both"/>
      </w:pPr>
      <w:r>
        <w:t>15) умение распознавать  на слух и воспроизводить знакомые мелодии изученных произведений инструментальных и вокальных жанров;</w:t>
      </w:r>
    </w:p>
    <w:p w:rsidR="00BB120E" w:rsidRDefault="00BB120E" w:rsidP="000949F2">
      <w:pPr>
        <w:shd w:val="clear" w:color="auto" w:fill="FFFFFF"/>
        <w:jc w:val="both"/>
      </w:pPr>
      <w:r>
        <w:t>16) умение выявлять особенности интерпретации одной и той же художественной идеи, сюжета в творчестве различных композиторов;</w:t>
      </w:r>
    </w:p>
    <w:p w:rsidR="00BB120E" w:rsidRDefault="00BB120E" w:rsidP="000949F2">
      <w:pPr>
        <w:shd w:val="clear" w:color="auto" w:fill="FFFFFF"/>
        <w:jc w:val="both"/>
      </w:pPr>
      <w:r>
        <w:t>17) умение различать звучание отдельных музыкальных  инструментов, виды хора и оркестра;</w:t>
      </w:r>
    </w:p>
    <w:p w:rsidR="00BB120E" w:rsidRDefault="00BB120E" w:rsidP="000949F2">
      <w:pPr>
        <w:shd w:val="clear" w:color="auto" w:fill="FFFFFF"/>
        <w:jc w:val="both"/>
      </w:pPr>
      <w:r>
        <w:t>18) умение устанавливать взаимосвязи между разными видами искусства на уровне общности идей, тем, художественных образов;</w:t>
      </w:r>
    </w:p>
    <w:p w:rsidR="00BB120E" w:rsidRDefault="007B4AED" w:rsidP="000949F2">
      <w:pPr>
        <w:shd w:val="clear" w:color="auto" w:fill="FFFFFF"/>
        <w:jc w:val="both"/>
      </w:pPr>
      <w:r>
        <w:t xml:space="preserve">19) </w:t>
      </w:r>
      <w:r w:rsidR="00BB120E">
        <w:t>умение использовать приобретённые знания и умения в практической деятельности и повседневной жизни для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BB120E" w:rsidRDefault="00BB120E" w:rsidP="000949F2">
      <w:pPr>
        <w:shd w:val="clear" w:color="auto" w:fill="FFFFFF"/>
        <w:jc w:val="both"/>
      </w:pPr>
      <w:r>
        <w:t>20)</w:t>
      </w:r>
      <w:r w:rsidR="007B4AED">
        <w:t xml:space="preserve"> умение размышлять о музыке, анализировать музыкальное произведение и его исполнение; умение выражать собственное отношение к музыкальным явлениям действительности;</w:t>
      </w:r>
    </w:p>
    <w:p w:rsidR="007B4AED" w:rsidRDefault="007B4AED" w:rsidP="000949F2">
      <w:pPr>
        <w:shd w:val="clear" w:color="auto" w:fill="FFFFFF"/>
        <w:jc w:val="both"/>
      </w:pPr>
      <w:r>
        <w:lastRenderedPageBreak/>
        <w:t>21) развитие интереса к музыкальному самообразованию: знакомству с литературой о музыке, слушанию музыки в свободное от уроков время (посещение концертов, музыкальных спектаклей, прослушивание музыкальных радио- и телепередач); выражению своих личных музыкальных впечатлений в форме устных выступлений и высказываний на музыкальных занятиях во внеурочной деятельности, в эссе и рецензиях.</w:t>
      </w:r>
    </w:p>
    <w:p w:rsidR="007B4AED" w:rsidRDefault="00CB0C5E" w:rsidP="000949F2">
      <w:pPr>
        <w:shd w:val="clear" w:color="auto" w:fill="FFFFFF"/>
        <w:jc w:val="both"/>
      </w:pPr>
      <w:r>
        <w:t xml:space="preserve">      Обязательные</w:t>
      </w:r>
      <w:r w:rsidR="007B4AED">
        <w:t xml:space="preserve"> требования</w:t>
      </w:r>
      <w:r>
        <w:t xml:space="preserve"> к предметным результатам</w:t>
      </w:r>
      <w:r w:rsidR="007B4AED">
        <w:t>, выносимым на промежуточную и итоговую аттестацию</w:t>
      </w:r>
      <w:r w:rsidR="00097544">
        <w:t>.</w:t>
      </w:r>
    </w:p>
    <w:p w:rsidR="00CB0C5E" w:rsidRDefault="00CB0C5E" w:rsidP="000949F2">
      <w:pPr>
        <w:shd w:val="clear" w:color="auto" w:fill="FFFFFF"/>
        <w:jc w:val="both"/>
      </w:pPr>
      <w:r>
        <w:t>Предметные результаты изучения модуля «Народное музыкальное творчество России» учебного предмета «Музыка» должны отражать сформированность умений:</w:t>
      </w:r>
    </w:p>
    <w:p w:rsidR="00CB0C5E" w:rsidRDefault="00CB0C5E" w:rsidP="000949F2">
      <w:pPr>
        <w:shd w:val="clear" w:color="auto" w:fill="FFFFFF"/>
        <w:jc w:val="both"/>
      </w:pPr>
      <w:r>
        <w:t xml:space="preserve">   - определять на слух музыкальные произведения, относящиеся к русскому музыкальному фольклору;</w:t>
      </w:r>
    </w:p>
    <w:p w:rsidR="007B4AED" w:rsidRDefault="00CB0C5E" w:rsidP="000949F2">
      <w:pPr>
        <w:shd w:val="clear" w:color="auto" w:fill="FFFFFF"/>
        <w:jc w:val="both"/>
      </w:pPr>
      <w:r>
        <w:t xml:space="preserve">   - различать на слух и исполнять произведения жанров русской народной музыки (в том числе детский фольклор, материнский фольклор, трудовые песни, военные песни, исторические песни, календарно-обрядовые песни);</w:t>
      </w:r>
    </w:p>
    <w:p w:rsidR="00CB0C5E" w:rsidRDefault="00CB0C5E" w:rsidP="000949F2">
      <w:pPr>
        <w:shd w:val="clear" w:color="auto" w:fill="FFFFFF"/>
        <w:jc w:val="both"/>
      </w:pPr>
      <w:r>
        <w:t xml:space="preserve">   - перечислять русские народные музыкальные инструменты и определять на слух принадлежность к группам духовых, струнных, ударно-шумовых инструментов;</w:t>
      </w:r>
    </w:p>
    <w:p w:rsidR="00CB0C5E" w:rsidRDefault="00CB0C5E" w:rsidP="000949F2">
      <w:pPr>
        <w:shd w:val="clear" w:color="auto" w:fill="FFFFFF"/>
        <w:jc w:val="both"/>
      </w:pPr>
      <w:r>
        <w:t xml:space="preserve">   - определять произведения русских композиторов-классиков (в том числе П.И.Чайковского, Н.А.Римского-Корсакова, М.И.Глинки);</w:t>
      </w:r>
    </w:p>
    <w:p w:rsidR="00CB0C5E" w:rsidRDefault="00CB0C5E" w:rsidP="000949F2">
      <w:pPr>
        <w:shd w:val="clear" w:color="auto" w:fill="FFFFFF"/>
        <w:jc w:val="both"/>
      </w:pPr>
      <w:r>
        <w:t xml:space="preserve">   - определять значение устного народного музыкального творчества в развитии общей культуры народа.</w:t>
      </w:r>
    </w:p>
    <w:p w:rsidR="00CB0C5E" w:rsidRDefault="00CB0C5E" w:rsidP="00CB0C5E">
      <w:pPr>
        <w:shd w:val="clear" w:color="auto" w:fill="FFFFFF"/>
        <w:jc w:val="both"/>
      </w:pPr>
      <w:r>
        <w:t>Предметные результаты изучения модуля «Связь музыки с другими видами искусства» учебного предмета «Музыка» должны отражать сформированность умений:</w:t>
      </w:r>
    </w:p>
    <w:p w:rsidR="00825BE1" w:rsidRDefault="00825BE1" w:rsidP="00CB0C5E">
      <w:pPr>
        <w:shd w:val="clear" w:color="auto" w:fill="FFFFFF"/>
        <w:jc w:val="both"/>
      </w:pPr>
      <w:r>
        <w:t xml:space="preserve">   - характеризовать основы взаимодействия музыки, изобразительного искусства и литературы;</w:t>
      </w:r>
    </w:p>
    <w:p w:rsidR="00825BE1" w:rsidRDefault="00825BE1" w:rsidP="00CB0C5E">
      <w:pPr>
        <w:shd w:val="clear" w:color="auto" w:fill="FFFFFF"/>
        <w:jc w:val="both"/>
      </w:pPr>
      <w:r>
        <w:t xml:space="preserve">   - определять жанровые параллели между музыкой и другими видами искусств;</w:t>
      </w:r>
    </w:p>
    <w:p w:rsidR="00825BE1" w:rsidRDefault="00825BE1" w:rsidP="00CB0C5E">
      <w:pPr>
        <w:shd w:val="clear" w:color="auto" w:fill="FFFFFF"/>
        <w:jc w:val="both"/>
      </w:pPr>
      <w:r>
        <w:t xml:space="preserve">   - различать средства выразительности разных видов искусства;</w:t>
      </w:r>
    </w:p>
    <w:p w:rsidR="00825BE1" w:rsidRDefault="00825BE1" w:rsidP="00CB0C5E">
      <w:pPr>
        <w:shd w:val="clear" w:color="auto" w:fill="FFFFFF"/>
        <w:jc w:val="both"/>
      </w:pPr>
      <w:r>
        <w:t xml:space="preserve">   - раскрывать смысл терминов и понятий (в том числе музыкальная интонация, изобразительность музыки, средства музыкальной выразительности);</w:t>
      </w:r>
    </w:p>
    <w:p w:rsidR="00825BE1" w:rsidRDefault="00825BE1" w:rsidP="00CB0C5E">
      <w:pPr>
        <w:shd w:val="clear" w:color="auto" w:fill="FFFFFF"/>
        <w:jc w:val="both"/>
      </w:pPr>
      <w:r>
        <w:t xml:space="preserve">   - высказывать суждения об основной идее, средствах её воплощения, интонационных особенностях, жанре, исполнителях музыкального произведения;</w:t>
      </w:r>
    </w:p>
    <w:p w:rsidR="00825BE1" w:rsidRDefault="00825BE1" w:rsidP="00CB0C5E">
      <w:pPr>
        <w:shd w:val="clear" w:color="auto" w:fill="FFFFFF"/>
        <w:jc w:val="both"/>
      </w:pPr>
      <w:r>
        <w:t xml:space="preserve">   - анализировать средства музыкальной выразительности (в том числе мелодия, лад, гармония, темп, ритм, динамика, тембр).</w:t>
      </w:r>
    </w:p>
    <w:p w:rsidR="00825BE1" w:rsidRDefault="00825BE1" w:rsidP="00825BE1">
      <w:pPr>
        <w:shd w:val="clear" w:color="auto" w:fill="FFFFFF"/>
        <w:jc w:val="both"/>
      </w:pPr>
      <w:r>
        <w:t>Предметные результаты изучения модуля «Сценические жанры музыкального искусства» учебного предмета «Музыка» должны отражать сформированность умений:</w:t>
      </w:r>
    </w:p>
    <w:p w:rsidR="00825BE1" w:rsidRDefault="00825BE1" w:rsidP="00825BE1">
      <w:pPr>
        <w:shd w:val="clear" w:color="auto" w:fill="FFFFFF"/>
        <w:jc w:val="both"/>
      </w:pPr>
      <w:r>
        <w:t xml:space="preserve">   - раскрывать смысл терминов и понятий (в том числе сценические жанры музыки, либретто, вокальная музыка, солист, ансамбль, хор);</w:t>
      </w:r>
    </w:p>
    <w:p w:rsidR="00825BE1" w:rsidRDefault="00825BE1" w:rsidP="00825BE1">
      <w:pPr>
        <w:shd w:val="clear" w:color="auto" w:fill="FFFFFF"/>
        <w:jc w:val="both"/>
      </w:pPr>
      <w:r>
        <w:t xml:space="preserve">   - различать жанры вокальной (в том числе песня, романс, ария) и театральной музыки (в том числе опера, балет, мюзикл и оперетта);</w:t>
      </w:r>
    </w:p>
    <w:p w:rsidR="00825BE1" w:rsidRDefault="00825BE1" w:rsidP="00825BE1">
      <w:pPr>
        <w:shd w:val="clear" w:color="auto" w:fill="FFFFFF"/>
        <w:jc w:val="both"/>
      </w:pPr>
      <w:r>
        <w:t xml:space="preserve">   - интонационно исполнять произведения вокальных жанров.</w:t>
      </w:r>
    </w:p>
    <w:p w:rsidR="00825BE1" w:rsidRDefault="00825BE1" w:rsidP="00825BE1">
      <w:pPr>
        <w:shd w:val="clear" w:color="auto" w:fill="FFFFFF"/>
        <w:jc w:val="both"/>
      </w:pPr>
      <w:r>
        <w:t>Предметные результаты изучения модуля «Истоки и образы русской и европейской духовной музыки» учебного предмета «Музыка» должны отражать сформированность умений:</w:t>
      </w:r>
    </w:p>
    <w:p w:rsidR="00825BE1" w:rsidRDefault="00825BE1" w:rsidP="00825BE1">
      <w:pPr>
        <w:shd w:val="clear" w:color="auto" w:fill="FFFFFF"/>
        <w:jc w:val="both"/>
      </w:pPr>
      <w:r>
        <w:t xml:space="preserve">   - </w:t>
      </w:r>
      <w:r w:rsidR="00867003">
        <w:t>раскрывать смысл понятий и терминов (в том числе духовная музыка, знаменный распев);</w:t>
      </w:r>
    </w:p>
    <w:p w:rsidR="00867003" w:rsidRDefault="00867003" w:rsidP="00825BE1">
      <w:pPr>
        <w:shd w:val="clear" w:color="auto" w:fill="FFFFFF"/>
        <w:jc w:val="both"/>
      </w:pPr>
      <w:r>
        <w:t xml:space="preserve">   - исполнять произведения русской и европейской духовной музыки.</w:t>
      </w:r>
    </w:p>
    <w:p w:rsidR="00867003" w:rsidRDefault="00867003" w:rsidP="00867003">
      <w:pPr>
        <w:shd w:val="clear" w:color="auto" w:fill="FFFFFF"/>
        <w:jc w:val="both"/>
      </w:pPr>
      <w:r>
        <w:t>Предметные результаты изучения модуля «Отражение народных истоков в композиторской музыке разных стран и эпох» учебного предмета «Музыка» должны отражать сформированность умений:</w:t>
      </w:r>
    </w:p>
    <w:p w:rsidR="00867003" w:rsidRDefault="00867003" w:rsidP="00867003">
      <w:pPr>
        <w:shd w:val="clear" w:color="auto" w:fill="FFFFFF"/>
        <w:jc w:val="both"/>
      </w:pPr>
      <w:r>
        <w:t xml:space="preserve">   - </w:t>
      </w:r>
      <w:r w:rsidR="00B81C76">
        <w:t>характеризовать специфику воплощения народной музыки в произведениях композиторов;</w:t>
      </w:r>
    </w:p>
    <w:p w:rsidR="00B81C76" w:rsidRDefault="00B81C76" w:rsidP="00867003">
      <w:pPr>
        <w:shd w:val="clear" w:color="auto" w:fill="FFFFFF"/>
        <w:jc w:val="both"/>
      </w:pPr>
      <w:r>
        <w:lastRenderedPageBreak/>
        <w:t xml:space="preserve">   - приводить примеры музыкальных произведений русской и зарубежной классики, содержащие народные музыкальные интонации и мотивы;</w:t>
      </w:r>
    </w:p>
    <w:p w:rsidR="00B81C76" w:rsidRDefault="00B81C76" w:rsidP="00867003">
      <w:pPr>
        <w:shd w:val="clear" w:color="auto" w:fill="FFFFFF"/>
        <w:jc w:val="both"/>
      </w:pPr>
      <w:r>
        <w:t xml:space="preserve">   - характеризовать признаки классической и народной музыки;</w:t>
      </w:r>
    </w:p>
    <w:p w:rsidR="00B81C76" w:rsidRDefault="00B81C76" w:rsidP="00867003">
      <w:pPr>
        <w:shd w:val="clear" w:color="auto" w:fill="FFFFFF"/>
        <w:jc w:val="both"/>
      </w:pPr>
      <w:r>
        <w:t xml:space="preserve">   - характеризовать основные принципы построения и развития классического и народного музыкального произведения;</w:t>
      </w:r>
    </w:p>
    <w:p w:rsidR="00B81C76" w:rsidRDefault="00B81C76" w:rsidP="00867003">
      <w:pPr>
        <w:shd w:val="clear" w:color="auto" w:fill="FFFFFF"/>
        <w:jc w:val="both"/>
      </w:pPr>
      <w:r>
        <w:t xml:space="preserve">   - применять в творческой деятельности вокально-хоровые навыки при пении с музыкальным сопровождением и без сопровождения.</w:t>
      </w:r>
    </w:p>
    <w:p w:rsidR="00B81C76" w:rsidRDefault="00B81C76" w:rsidP="00B81C76">
      <w:pPr>
        <w:shd w:val="clear" w:color="auto" w:fill="FFFFFF"/>
        <w:jc w:val="both"/>
      </w:pPr>
      <w:r>
        <w:t xml:space="preserve">Предметные результаты изучения модуля «Современная музыка: основные жанры и направления, отличительные черты и характерные признаки» учебного предмета «Музыка» должны отражать сформированность умений: </w:t>
      </w:r>
    </w:p>
    <w:p w:rsidR="00B81C76" w:rsidRDefault="00B81C76" w:rsidP="00B81C76">
      <w:pPr>
        <w:shd w:val="clear" w:color="auto" w:fill="FFFFFF"/>
        <w:jc w:val="both"/>
      </w:pPr>
      <w:r>
        <w:t xml:space="preserve">   - определять на слух тембры музыкальных инструментов (классических, современных электронных4 духовых, струнных, ударных);</w:t>
      </w:r>
    </w:p>
    <w:p w:rsidR="00B81C76" w:rsidRDefault="00B81C76" w:rsidP="00B81C76">
      <w:pPr>
        <w:shd w:val="clear" w:color="auto" w:fill="FFFFFF"/>
        <w:jc w:val="both"/>
      </w:pPr>
      <w:r>
        <w:t xml:space="preserve">   - различать виды оркестров: симфонический, эстрадно-джазовый;</w:t>
      </w:r>
    </w:p>
    <w:p w:rsidR="00B81C76" w:rsidRDefault="00B81C76" w:rsidP="00B81C76">
      <w:pPr>
        <w:shd w:val="clear" w:color="auto" w:fill="FFFFFF"/>
        <w:jc w:val="both"/>
      </w:pPr>
      <w:r>
        <w:t xml:space="preserve">   - определять стили, направления и жанры современной музыки;</w:t>
      </w:r>
    </w:p>
    <w:p w:rsidR="00B81C76" w:rsidRDefault="00B81C76" w:rsidP="00B81C76">
      <w:pPr>
        <w:shd w:val="clear" w:color="auto" w:fill="FFFFFF"/>
        <w:jc w:val="both"/>
      </w:pPr>
      <w:r>
        <w:t xml:space="preserve">   - характеризовать признаки современной популярной, джазовой и рок-музыки;</w:t>
      </w:r>
    </w:p>
    <w:p w:rsidR="00B81C76" w:rsidRDefault="00B81C76" w:rsidP="00B81C76">
      <w:pPr>
        <w:shd w:val="clear" w:color="auto" w:fill="FFFFFF"/>
        <w:jc w:val="both"/>
      </w:pPr>
      <w:r>
        <w:t xml:space="preserve">   - исполнять современные музыкальные произведения, соблюдая певческую культуру звука.</w:t>
      </w:r>
    </w:p>
    <w:p w:rsidR="004021F3" w:rsidRPr="000949F2" w:rsidRDefault="004C747C" w:rsidP="00C70167">
      <w:pPr>
        <w:jc w:val="both"/>
        <w:rPr>
          <w:b/>
        </w:rPr>
      </w:pPr>
      <w:r>
        <w:t xml:space="preserve">  </w:t>
      </w:r>
      <w:r w:rsidR="00996061" w:rsidRPr="000949F2">
        <w:t xml:space="preserve"> В результате освоения программы основного общего образования </w:t>
      </w:r>
      <w:r w:rsidR="00996061" w:rsidRPr="002C02EF">
        <w:t>учащиеся научатся:</w:t>
      </w:r>
    </w:p>
    <w:p w:rsidR="00996061" w:rsidRPr="000949F2" w:rsidRDefault="00CB0C5E" w:rsidP="00C70167">
      <w:pPr>
        <w:jc w:val="both"/>
      </w:pPr>
      <w:r>
        <w:t xml:space="preserve">   </w:t>
      </w:r>
      <w:r w:rsidR="00996061" w:rsidRPr="000949F2">
        <w:t>- наблюдать за многообразными явлениями жизни и искусства, выражать своё отношение к музыке;</w:t>
      </w:r>
    </w:p>
    <w:p w:rsidR="00996061" w:rsidRPr="000949F2" w:rsidRDefault="00CB0C5E" w:rsidP="00C70167">
      <w:pPr>
        <w:jc w:val="both"/>
      </w:pPr>
      <w:r>
        <w:t xml:space="preserve">   </w:t>
      </w:r>
      <w:r w:rsidR="00996061" w:rsidRPr="000949F2">
        <w:t xml:space="preserve">- понимать специфику </w:t>
      </w:r>
      <w:r w:rsidR="00E24682" w:rsidRPr="000949F2">
        <w:t>музыки и выявлять родство художественных образов разных искусств, различать их особенности;</w:t>
      </w:r>
    </w:p>
    <w:p w:rsidR="00E24682" w:rsidRPr="000949F2" w:rsidRDefault="00CB0C5E" w:rsidP="00C70167">
      <w:pPr>
        <w:jc w:val="both"/>
      </w:pPr>
      <w:r>
        <w:t xml:space="preserve">   </w:t>
      </w:r>
      <w:r w:rsidR="00E24682" w:rsidRPr="000949F2">
        <w:t>- выражать эмоциональное содержание музыкальных произведений в исполнении, участвовать в различных формах музицирования;</w:t>
      </w:r>
    </w:p>
    <w:p w:rsidR="00D4233A" w:rsidRPr="000949F2" w:rsidRDefault="00CB0C5E" w:rsidP="00C70167">
      <w:pPr>
        <w:jc w:val="both"/>
      </w:pPr>
      <w:r>
        <w:t xml:space="preserve">   </w:t>
      </w:r>
      <w:r w:rsidR="00E24682" w:rsidRPr="000949F2">
        <w:t>- раскрывать образное содержание музыкальных прои</w:t>
      </w:r>
      <w:r w:rsidR="00D4233A" w:rsidRPr="000949F2">
        <w:t xml:space="preserve">зведений разных форм, жанров и стилей; </w:t>
      </w:r>
    </w:p>
    <w:p w:rsidR="008371B3" w:rsidRPr="000949F2" w:rsidRDefault="00CB0C5E" w:rsidP="00C70167">
      <w:pPr>
        <w:jc w:val="both"/>
      </w:pPr>
      <w:r>
        <w:t xml:space="preserve">   </w:t>
      </w:r>
      <w:r w:rsidR="00D4233A" w:rsidRPr="000949F2">
        <w:t>- понимать специфику и особенности музыкального языка</w:t>
      </w:r>
      <w:r w:rsidR="008371B3" w:rsidRPr="000949F2">
        <w:t>, творчески интерпретировать содержание музыкального произведения в</w:t>
      </w:r>
    </w:p>
    <w:p w:rsidR="008371B3" w:rsidRPr="000949F2" w:rsidRDefault="008371B3" w:rsidP="00C70167">
      <w:pPr>
        <w:jc w:val="both"/>
      </w:pPr>
      <w:r w:rsidRPr="000949F2">
        <w:t xml:space="preserve">      разных видах музыкальной деятельности;</w:t>
      </w:r>
    </w:p>
    <w:p w:rsidR="008371B3" w:rsidRPr="000949F2" w:rsidRDefault="00CB0C5E" w:rsidP="00C70167">
      <w:pPr>
        <w:jc w:val="both"/>
      </w:pPr>
      <w:r>
        <w:t xml:space="preserve">   </w:t>
      </w:r>
      <w:r w:rsidR="008371B3" w:rsidRPr="000949F2">
        <w:t>- осуществлять исследовательскую деятельность художественно – эстетической направленности, участвуя в творческих проектах;</w:t>
      </w:r>
    </w:p>
    <w:p w:rsidR="00AC0C33" w:rsidRPr="000949F2" w:rsidRDefault="00CB0C5E" w:rsidP="00C70167">
      <w:pPr>
        <w:jc w:val="both"/>
      </w:pPr>
      <w:r>
        <w:t xml:space="preserve">   </w:t>
      </w:r>
      <w:r w:rsidR="008371B3" w:rsidRPr="000949F2">
        <w:t xml:space="preserve">- </w:t>
      </w:r>
      <w:r w:rsidR="00AC0C33" w:rsidRPr="000949F2">
        <w:t>разбираться в событиях художественной жизни отечественной и зарубежной культуры, владеть специальной терминологией;</w:t>
      </w:r>
    </w:p>
    <w:p w:rsidR="00AC0C33" w:rsidRPr="000949F2" w:rsidRDefault="00CB0C5E" w:rsidP="00C70167">
      <w:pPr>
        <w:jc w:val="both"/>
      </w:pPr>
      <w:r>
        <w:t xml:space="preserve">  </w:t>
      </w:r>
      <w:r w:rsidR="00AC0C33" w:rsidRPr="000949F2">
        <w:t xml:space="preserve"> - определять стилевое своеобразие классической, народной, религиозной, современной музыки, разных эпох;</w:t>
      </w:r>
    </w:p>
    <w:p w:rsidR="00AC0C33" w:rsidRPr="000949F2" w:rsidRDefault="00CB0C5E" w:rsidP="00C70167">
      <w:pPr>
        <w:jc w:val="both"/>
      </w:pPr>
      <w:r>
        <w:t xml:space="preserve">  </w:t>
      </w:r>
      <w:r w:rsidR="00AC0C33" w:rsidRPr="000949F2">
        <w:t xml:space="preserve"> - применять информационно – коммуникативные технологии для расширения опыта творческой деятельности в процессе поиска      </w:t>
      </w:r>
    </w:p>
    <w:p w:rsidR="00AC0C33" w:rsidRPr="000949F2" w:rsidRDefault="00AC0C33" w:rsidP="00C70167">
      <w:pPr>
        <w:jc w:val="both"/>
      </w:pPr>
      <w:r w:rsidRPr="000949F2">
        <w:t xml:space="preserve">     </w:t>
      </w:r>
      <w:r w:rsidR="00FC536F" w:rsidRPr="000949F2">
        <w:t xml:space="preserve"> информац</w:t>
      </w:r>
      <w:r w:rsidRPr="000949F2">
        <w:t xml:space="preserve">ии </w:t>
      </w:r>
      <w:r w:rsidR="00FC536F" w:rsidRPr="000949F2">
        <w:t>в образовательном пространстве сети Интернет.</w:t>
      </w:r>
    </w:p>
    <w:p w:rsidR="00DF5A3B" w:rsidRPr="000949F2" w:rsidRDefault="00CB0C5E" w:rsidP="00C70167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</w:t>
      </w:r>
      <w:r w:rsidR="00DF5A3B" w:rsidRPr="000949F2">
        <w:rPr>
          <w:rFonts w:eastAsia="Arial Unicode MS"/>
        </w:rPr>
        <w:t>В результате изуче</w:t>
      </w:r>
      <w:r w:rsidR="006C27E7" w:rsidRPr="000949F2">
        <w:rPr>
          <w:rFonts w:eastAsia="Arial Unicode MS"/>
        </w:rPr>
        <w:t>ния музыки на ступени основного</w:t>
      </w:r>
      <w:r w:rsidR="00DF5A3B" w:rsidRPr="000949F2">
        <w:rPr>
          <w:rFonts w:eastAsia="Arial Unicode MS"/>
        </w:rPr>
        <w:t xml:space="preserve"> общего образования </w:t>
      </w:r>
      <w:r w:rsidR="00DF5A3B" w:rsidRPr="002C02EF">
        <w:rPr>
          <w:rFonts w:eastAsia="Arial Unicode MS"/>
        </w:rPr>
        <w:t>учащийся получит возможность научиться:</w:t>
      </w:r>
    </w:p>
    <w:p w:rsidR="00DF5A3B" w:rsidRPr="000949F2" w:rsidRDefault="00DF5A3B" w:rsidP="00C70167">
      <w:pPr>
        <w:spacing w:line="276" w:lineRule="auto"/>
        <w:jc w:val="both"/>
        <w:rPr>
          <w:rFonts w:eastAsia="Arial Unicode MS"/>
        </w:rPr>
      </w:pPr>
      <w:r w:rsidRPr="000949F2">
        <w:rPr>
          <w:rFonts w:eastAsia="Arial Unicode MS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DF5A3B" w:rsidRPr="000949F2" w:rsidRDefault="00DF5A3B" w:rsidP="00C70167">
      <w:pPr>
        <w:spacing w:line="276" w:lineRule="auto"/>
        <w:jc w:val="both"/>
        <w:rPr>
          <w:rFonts w:eastAsia="Arial Unicode MS"/>
        </w:rPr>
      </w:pPr>
      <w:r w:rsidRPr="000949F2">
        <w:rPr>
          <w:rFonts w:eastAsia="Arial Unicode MS"/>
        </w:rPr>
        <w:t>• организовывать культурный досуг, самостоятельную музыкально-творческую деятельность; музицировать;</w:t>
      </w:r>
    </w:p>
    <w:p w:rsidR="00DF5A3B" w:rsidRPr="000949F2" w:rsidRDefault="00DF5A3B" w:rsidP="00C70167">
      <w:pPr>
        <w:spacing w:line="276" w:lineRule="auto"/>
        <w:jc w:val="both"/>
        <w:rPr>
          <w:rFonts w:eastAsia="Arial Unicode MS"/>
        </w:rPr>
      </w:pPr>
      <w:r w:rsidRPr="000949F2">
        <w:rPr>
          <w:rFonts w:eastAsia="Arial Unicode MS"/>
        </w:rPr>
        <w:t>• использовать систему графических знаков для ориентации в но</w:t>
      </w:r>
      <w:r w:rsidR="00105D99" w:rsidRPr="000949F2">
        <w:rPr>
          <w:rFonts w:eastAsia="Arial Unicode MS"/>
        </w:rPr>
        <w:t>тном письме при пении</w:t>
      </w:r>
      <w:r w:rsidRPr="000949F2">
        <w:rPr>
          <w:rFonts w:eastAsia="Arial Unicode MS"/>
        </w:rPr>
        <w:t xml:space="preserve"> мелодий;</w:t>
      </w:r>
    </w:p>
    <w:p w:rsidR="00DF5A3B" w:rsidRPr="000949F2" w:rsidRDefault="00DF5A3B" w:rsidP="00C70167">
      <w:pPr>
        <w:spacing w:line="276" w:lineRule="auto"/>
        <w:jc w:val="both"/>
        <w:rPr>
          <w:rFonts w:eastAsia="Arial Unicode MS"/>
        </w:rPr>
      </w:pPr>
      <w:r w:rsidRPr="000949F2">
        <w:rPr>
          <w:rFonts w:eastAsia="Arial Unicode MS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DF5A3B" w:rsidRPr="000949F2" w:rsidRDefault="00DF5A3B" w:rsidP="00C70167">
      <w:pPr>
        <w:spacing w:line="276" w:lineRule="auto"/>
        <w:jc w:val="both"/>
        <w:rPr>
          <w:rFonts w:eastAsia="Arial Unicode MS"/>
        </w:rPr>
      </w:pPr>
      <w:r w:rsidRPr="000949F2">
        <w:rPr>
          <w:rFonts w:eastAsia="Arial Unicode MS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96061" w:rsidRPr="002C02EF" w:rsidRDefault="00DF5A3B" w:rsidP="002C02EF">
      <w:pPr>
        <w:spacing w:line="276" w:lineRule="auto"/>
        <w:jc w:val="both"/>
        <w:rPr>
          <w:rFonts w:eastAsia="Arial Unicode MS"/>
        </w:rPr>
      </w:pPr>
      <w:r w:rsidRPr="000949F2">
        <w:rPr>
          <w:rFonts w:eastAsia="Arial Unicode MS"/>
        </w:rPr>
        <w:lastRenderedPageBreak/>
        <w:t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8D48BD" w:rsidRPr="000949F2" w:rsidRDefault="005A31F2" w:rsidP="00C70167">
      <w:pPr>
        <w:pStyle w:val="a4"/>
        <w:numPr>
          <w:ilvl w:val="0"/>
          <w:numId w:val="22"/>
        </w:numPr>
        <w:spacing w:after="200"/>
        <w:jc w:val="center"/>
        <w:rPr>
          <w:b/>
        </w:rPr>
      </w:pPr>
      <w:r w:rsidRPr="000949F2">
        <w:rPr>
          <w:b/>
        </w:rPr>
        <w:t>Содер</w:t>
      </w:r>
      <w:r w:rsidR="00E24ABE" w:rsidRPr="000949F2">
        <w:rPr>
          <w:b/>
        </w:rPr>
        <w:t>жание учебного предмета</w:t>
      </w:r>
    </w:p>
    <w:p w:rsidR="00412A7A" w:rsidRPr="000949F2" w:rsidRDefault="00772309" w:rsidP="000949F2">
      <w:pPr>
        <w:shd w:val="clear" w:color="auto" w:fill="FFFFFF"/>
        <w:autoSpaceDE w:val="0"/>
        <w:autoSpaceDN w:val="0"/>
        <w:adjustRightInd w:val="0"/>
        <w:jc w:val="both"/>
      </w:pPr>
      <w:r w:rsidRPr="000949F2">
        <w:t xml:space="preserve">Предлагаемые содержательные линии </w:t>
      </w:r>
      <w:r w:rsidR="00412A7A" w:rsidRPr="000949F2">
        <w:t xml:space="preserve">курса музыки основной школы </w:t>
      </w:r>
      <w:r w:rsidRPr="000949F2">
        <w:t>ориентированы на сохранении преемственности с к</w:t>
      </w:r>
      <w:r w:rsidR="00412A7A" w:rsidRPr="000949F2">
        <w:t xml:space="preserve">урсом музыки       </w:t>
      </w:r>
      <w:r w:rsidR="002C02EF">
        <w:t xml:space="preserve">   </w:t>
      </w:r>
      <w:r w:rsidR="00412A7A" w:rsidRPr="000949F2">
        <w:t>в начальной школе.</w:t>
      </w:r>
    </w:p>
    <w:p w:rsidR="00E72141" w:rsidRPr="00730D1E" w:rsidRDefault="00E72141" w:rsidP="00E72141">
      <w:pPr>
        <w:shd w:val="clear" w:color="auto" w:fill="FFFFFF"/>
        <w:spacing w:line="240" w:lineRule="atLeast"/>
        <w:ind w:firstLine="454"/>
        <w:jc w:val="both"/>
      </w:pPr>
      <w:r w:rsidRPr="00730D1E">
        <w:t xml:space="preserve">Основное   содержание   курса  </w:t>
      </w:r>
      <w:r>
        <w:t xml:space="preserve">8 класса </w:t>
      </w:r>
      <w:r w:rsidRPr="00730D1E">
        <w:t xml:space="preserve"> представлено   темой: </w:t>
      </w:r>
      <w:r w:rsidRPr="00730D1E">
        <w:rPr>
          <w:b/>
        </w:rPr>
        <w:t>«</w:t>
      </w:r>
      <w:r w:rsidRPr="00200203">
        <w:t>Музыка  в  современном  мире:  традиции  и  инновации».</w:t>
      </w:r>
    </w:p>
    <w:p w:rsidR="00E72141" w:rsidRPr="00730D1E" w:rsidRDefault="00E72141" w:rsidP="00E72141">
      <w:pPr>
        <w:shd w:val="clear" w:color="auto" w:fill="FFFFFF"/>
        <w:spacing w:line="240" w:lineRule="atLeast"/>
        <w:ind w:firstLine="454"/>
        <w:jc w:val="both"/>
      </w:pPr>
      <w:r w:rsidRPr="00730D1E">
        <w:t xml:space="preserve"> Первое полугодие посвящено выявлению </w:t>
      </w:r>
      <w:r>
        <w:t xml:space="preserve">жанрового многообразия музыки и знакомству с выдающимися исполнителями музыкального и балетного искусства. </w:t>
      </w:r>
      <w:r w:rsidRPr="00730D1E">
        <w:t xml:space="preserve">Жанр как определённый тип произведений, в рамках которого может быть написано множество сочинений. Взаимодействие песенности, танцевальности, маршевости как основ воплощения разного эмоционально-образного содержания в классической и популярной музыке. </w:t>
      </w:r>
    </w:p>
    <w:p w:rsidR="00E72141" w:rsidRPr="00730D1E" w:rsidRDefault="00E72141" w:rsidP="00E72141">
      <w:pPr>
        <w:shd w:val="clear" w:color="auto" w:fill="FFFFFF"/>
        <w:spacing w:line="240" w:lineRule="atLeast"/>
        <w:ind w:firstLine="454"/>
        <w:jc w:val="both"/>
      </w:pPr>
      <w:r w:rsidRPr="00730D1E">
        <w:t>Песня как самый демократичный жанр музыкального искусства. Значение песни в жизни человека. Кристаллизация интонаций песни как связующего звена между музыкой «простой» и «сложной», народной и профессиональной.. Вокальные жанры и их разви</w:t>
      </w:r>
      <w:r>
        <w:t>тие в духовной и светской музыке</w:t>
      </w:r>
      <w:r w:rsidRPr="00730D1E">
        <w:t xml:space="preserve"> разных эпох.</w:t>
      </w:r>
    </w:p>
    <w:p w:rsidR="00E72141" w:rsidRPr="00730D1E" w:rsidRDefault="00E72141" w:rsidP="00E72141">
      <w:pPr>
        <w:shd w:val="clear" w:color="auto" w:fill="FFFFFF"/>
        <w:spacing w:line="240" w:lineRule="atLeast"/>
        <w:ind w:firstLine="454"/>
        <w:jc w:val="both"/>
      </w:pPr>
      <w:r w:rsidRPr="00730D1E">
        <w:t xml:space="preserve">Танец, его значение в жизни человека. Разнообразие танцев разных времён и народов. Развитие танцевальных жанров в вокальной, инструментальной и сценической музыке. </w:t>
      </w:r>
    </w:p>
    <w:p w:rsidR="00E72141" w:rsidRPr="00730D1E" w:rsidRDefault="00E72141" w:rsidP="00E72141">
      <w:pPr>
        <w:shd w:val="clear" w:color="auto" w:fill="FFFFFF"/>
        <w:spacing w:line="240" w:lineRule="atLeast"/>
        <w:ind w:firstLine="454"/>
        <w:jc w:val="both"/>
      </w:pPr>
      <w:r w:rsidRPr="00730D1E">
        <w:t xml:space="preserve">Интонации и ритмы марша, поступи, движения как символы определённых жизненных ситуаций. </w:t>
      </w:r>
      <w:r>
        <w:t>Выдающиеся исполнители музыки. Всемирные центры музыкальной культуры.</w:t>
      </w:r>
    </w:p>
    <w:p w:rsidR="00E72141" w:rsidRPr="00730D1E" w:rsidRDefault="00E72141" w:rsidP="00E72141">
      <w:pPr>
        <w:shd w:val="clear" w:color="auto" w:fill="FFFFFF"/>
        <w:spacing w:line="240" w:lineRule="atLeast"/>
        <w:ind w:firstLine="454"/>
        <w:jc w:val="both"/>
      </w:pPr>
      <w:r w:rsidRPr="00730D1E">
        <w:t xml:space="preserve">Тема второго полугодия </w:t>
      </w:r>
      <w:r w:rsidRPr="00200203">
        <w:t>«Музыкальный стиль – камертон эпохи».</w:t>
      </w:r>
      <w:r w:rsidRPr="00730D1E">
        <w:t xml:space="preserve"> Основные стилистические течения и направления в музыкальном искусстве прошлого и настоящего. Стиль как своеобразие, присущее музыке определённого исторического периода. Стиль как интонируемое миросозерцание. Исполнительский стиль. Обобщение взаимосвязей музыки с другими видами искусства (литература, изобразительное искусство, театр, кино). Стиль эпохи как ведущий эстетический принцип взаимодействия формы и содержания. Характерные признаки отечественных и зарубежных стилей Х</w:t>
      </w:r>
      <w:r w:rsidRPr="00730D1E">
        <w:rPr>
          <w:lang w:val="en-US"/>
        </w:rPr>
        <w:t>VIII</w:t>
      </w:r>
      <w:r w:rsidRPr="00730D1E">
        <w:t xml:space="preserve"> – ХХ вв. (барокко,</w:t>
      </w:r>
      <w:r w:rsidR="00F75AF2">
        <w:t xml:space="preserve"> </w:t>
      </w:r>
      <w:r w:rsidR="00F75AF2" w:rsidRPr="00730D1E">
        <w:t>классицизм</w:t>
      </w:r>
      <w:r w:rsidRPr="00730D1E">
        <w:t xml:space="preserve"> романтизм, реализм, импрессионизм,), их преемственность с музыкальной культурой исторических периодов.</w:t>
      </w:r>
    </w:p>
    <w:p w:rsidR="00E72141" w:rsidRPr="00730D1E" w:rsidRDefault="00E72141" w:rsidP="00E72141">
      <w:pPr>
        <w:shd w:val="clear" w:color="auto" w:fill="FFFFFF"/>
        <w:spacing w:line="240" w:lineRule="atLeast"/>
        <w:ind w:firstLine="454"/>
        <w:jc w:val="both"/>
      </w:pPr>
      <w:r w:rsidRPr="00730D1E">
        <w:t>Стили и направления современной популярной музыки (джаз, рок-н-ролл, поп-музыка и др.). Известные композиторы и исполнители – интерпретаторы. Стилизация и полистилистика. Полистилистика в музыке ХХ – Х</w:t>
      </w:r>
      <w:r w:rsidRPr="00730D1E">
        <w:rPr>
          <w:lang w:val="en-US"/>
        </w:rPr>
        <w:t>I</w:t>
      </w:r>
      <w:r w:rsidRPr="00730D1E">
        <w:t xml:space="preserve"> вв. как «многоголосие», диалог композитора с музыкой предшествующих поколений.</w:t>
      </w:r>
    </w:p>
    <w:p w:rsidR="00E72141" w:rsidRPr="000949F2" w:rsidRDefault="00E72141" w:rsidP="000949F2">
      <w:pPr>
        <w:shd w:val="clear" w:color="auto" w:fill="FFFFFF"/>
        <w:spacing w:line="240" w:lineRule="atLeast"/>
        <w:ind w:firstLine="454"/>
        <w:jc w:val="both"/>
      </w:pPr>
    </w:p>
    <w:p w:rsidR="001E773A" w:rsidRDefault="0008390A" w:rsidP="0008390A">
      <w:pPr>
        <w:pStyle w:val="razdel"/>
        <w:spacing w:after="0" w:afterAutospacing="0"/>
        <w:rPr>
          <w:rStyle w:val="a3"/>
          <w:b w:val="0"/>
        </w:rPr>
      </w:pPr>
      <w:r w:rsidRPr="002C02EF">
        <w:rPr>
          <w:rStyle w:val="a3"/>
          <w:b w:val="0"/>
        </w:rPr>
        <w:t>Содержание учебного материала:</w:t>
      </w:r>
      <w:r w:rsidR="00702493">
        <w:rPr>
          <w:rStyle w:val="a3"/>
          <w:b w:val="0"/>
        </w:rPr>
        <w:t xml:space="preserve"> </w:t>
      </w:r>
    </w:p>
    <w:p w:rsidR="0008390A" w:rsidRPr="000949F2" w:rsidRDefault="0008390A" w:rsidP="0008390A">
      <w:pPr>
        <w:pStyle w:val="razdel"/>
        <w:spacing w:after="0" w:afterAutospacing="0"/>
        <w:rPr>
          <w:rStyle w:val="a3"/>
          <w:b w:val="0"/>
        </w:rPr>
      </w:pPr>
      <w:r w:rsidRPr="002C02EF">
        <w:rPr>
          <w:rStyle w:val="a3"/>
          <w:b w:val="0"/>
        </w:rPr>
        <w:t xml:space="preserve">                    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0"/>
        <w:gridCol w:w="7059"/>
      </w:tblGrid>
      <w:tr w:rsidR="00BE71D0" w:rsidTr="005C6F46">
        <w:trPr>
          <w:trHeight w:val="645"/>
        </w:trPr>
        <w:tc>
          <w:tcPr>
            <w:tcW w:w="14889" w:type="dxa"/>
            <w:gridSpan w:val="2"/>
          </w:tcPr>
          <w:p w:rsidR="00BE71D0" w:rsidRDefault="00BE71D0" w:rsidP="00BE71D0">
            <w:pPr>
              <w:rPr>
                <w:bCs/>
              </w:rPr>
            </w:pPr>
          </w:p>
          <w:p w:rsidR="00BE71D0" w:rsidRPr="00BE71D0" w:rsidRDefault="00BE71D0" w:rsidP="00BE71D0">
            <w:pPr>
              <w:rPr>
                <w:bCs/>
              </w:rPr>
            </w:pPr>
            <w:r>
              <w:rPr>
                <w:bCs/>
              </w:rPr>
              <w:t>8</w:t>
            </w:r>
            <w:r w:rsidRPr="001E773A">
              <w:rPr>
                <w:bCs/>
              </w:rPr>
              <w:t xml:space="preserve"> класс                                                                     Перечень  музыкального   материала:</w:t>
            </w:r>
          </w:p>
          <w:p w:rsidR="00BE71D0" w:rsidRPr="00BE71D0" w:rsidRDefault="00BE71D0">
            <w:pPr>
              <w:spacing w:after="200" w:line="276" w:lineRule="auto"/>
            </w:pPr>
          </w:p>
        </w:tc>
      </w:tr>
      <w:tr w:rsidR="00BE71D0" w:rsidTr="005C6F46">
        <w:trPr>
          <w:trHeight w:val="70"/>
        </w:trPr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:rsidR="006754F7" w:rsidRPr="00595DD0" w:rsidRDefault="006754F7" w:rsidP="003B0BCA">
            <w:pPr>
              <w:shd w:val="clear" w:color="auto" w:fill="FFFFFF"/>
              <w:spacing w:line="214" w:lineRule="exact"/>
              <w:jc w:val="both"/>
              <w:rPr>
                <w:lang w:val="en-US"/>
              </w:rPr>
            </w:pPr>
            <w:r w:rsidRPr="00595DD0">
              <w:rPr>
                <w:lang w:val="en-US"/>
              </w:rPr>
              <w:lastRenderedPageBreak/>
              <w:t>«</w:t>
            </w:r>
            <w:r w:rsidRPr="00730D1E">
              <w:t>А</w:t>
            </w:r>
            <w:r w:rsidRPr="00730D1E">
              <w:rPr>
                <w:lang w:val="en-US"/>
              </w:rPr>
              <w:t>ve</w:t>
            </w:r>
            <w:r w:rsidRPr="00595DD0">
              <w:rPr>
                <w:lang w:val="en-US"/>
              </w:rPr>
              <w:t xml:space="preserve"> </w:t>
            </w:r>
            <w:r w:rsidRPr="00730D1E">
              <w:rPr>
                <w:lang w:val="en-US"/>
              </w:rPr>
              <w:t>Maria</w:t>
            </w:r>
            <w:r w:rsidR="00595DD0">
              <w:rPr>
                <w:lang w:val="en-US"/>
              </w:rPr>
              <w:t>»</w:t>
            </w:r>
            <w:r w:rsidR="00595DD0" w:rsidRPr="00595DD0">
              <w:rPr>
                <w:lang w:val="en-US"/>
              </w:rPr>
              <w:t xml:space="preserve"> </w:t>
            </w:r>
            <w:r w:rsidR="00595DD0" w:rsidRPr="00730D1E">
              <w:t>И</w:t>
            </w:r>
            <w:r w:rsidR="00595DD0" w:rsidRPr="00595DD0">
              <w:rPr>
                <w:lang w:val="en-US"/>
              </w:rPr>
              <w:t xml:space="preserve">. </w:t>
            </w:r>
            <w:r w:rsidR="00595DD0" w:rsidRPr="00730D1E">
              <w:t>Бах</w:t>
            </w:r>
            <w:r w:rsidR="00595DD0" w:rsidRPr="00595DD0">
              <w:rPr>
                <w:lang w:val="en-US"/>
              </w:rPr>
              <w:t xml:space="preserve"> – </w:t>
            </w:r>
            <w:r w:rsidR="00595DD0" w:rsidRPr="00730D1E">
              <w:t>Ш</w:t>
            </w:r>
            <w:r w:rsidR="00595DD0" w:rsidRPr="00595DD0">
              <w:rPr>
                <w:lang w:val="en-US"/>
              </w:rPr>
              <w:t xml:space="preserve">. </w:t>
            </w:r>
            <w:r w:rsidR="00595DD0" w:rsidRPr="00730D1E">
              <w:t>Гуно</w:t>
            </w:r>
            <w:r w:rsidR="00595DD0" w:rsidRPr="00595DD0">
              <w:rPr>
                <w:lang w:val="en-US"/>
              </w:rPr>
              <w:t>.</w:t>
            </w:r>
          </w:p>
          <w:p w:rsidR="006754F7" w:rsidRPr="005758A0" w:rsidRDefault="006754F7" w:rsidP="003B0BCA">
            <w:pPr>
              <w:shd w:val="clear" w:color="auto" w:fill="FFFFFF"/>
              <w:spacing w:line="214" w:lineRule="exact"/>
              <w:jc w:val="both"/>
              <w:rPr>
                <w:lang w:val="en-US"/>
              </w:rPr>
            </w:pPr>
            <w:r w:rsidRPr="00595DD0">
              <w:rPr>
                <w:lang w:val="en-US"/>
              </w:rPr>
              <w:t>«</w:t>
            </w:r>
            <w:r w:rsidRPr="00730D1E">
              <w:t>А</w:t>
            </w:r>
            <w:r w:rsidRPr="00730D1E">
              <w:rPr>
                <w:lang w:val="en-US"/>
              </w:rPr>
              <w:t>ve</w:t>
            </w:r>
            <w:r w:rsidRPr="00595DD0">
              <w:rPr>
                <w:lang w:val="en-US"/>
              </w:rPr>
              <w:t xml:space="preserve"> </w:t>
            </w:r>
            <w:r w:rsidRPr="00730D1E">
              <w:rPr>
                <w:lang w:val="en-US"/>
              </w:rPr>
              <w:t>Maria</w:t>
            </w:r>
            <w:r w:rsidR="00595DD0">
              <w:rPr>
                <w:lang w:val="en-US"/>
              </w:rPr>
              <w:t>»</w:t>
            </w:r>
            <w:r w:rsidR="00595DD0" w:rsidRPr="005758A0">
              <w:rPr>
                <w:lang w:val="en-US"/>
              </w:rPr>
              <w:t xml:space="preserve"> </w:t>
            </w:r>
            <w:r w:rsidR="00595DD0" w:rsidRPr="00730D1E">
              <w:t>Д</w:t>
            </w:r>
            <w:r w:rsidR="00595DD0" w:rsidRPr="00595DD0">
              <w:rPr>
                <w:lang w:val="en-US"/>
              </w:rPr>
              <w:t xml:space="preserve">. </w:t>
            </w:r>
            <w:r w:rsidR="00595DD0" w:rsidRPr="00730D1E">
              <w:t>Каччини</w:t>
            </w:r>
            <w:r w:rsidR="00595DD0" w:rsidRPr="00595DD0">
              <w:rPr>
                <w:lang w:val="en-US"/>
              </w:rPr>
              <w:t>.</w:t>
            </w:r>
          </w:p>
          <w:p w:rsidR="006754F7" w:rsidRPr="0073025C" w:rsidRDefault="006754F7" w:rsidP="003B0BCA">
            <w:pPr>
              <w:shd w:val="clear" w:color="auto" w:fill="FFFFFF"/>
              <w:spacing w:line="214" w:lineRule="exact"/>
              <w:jc w:val="both"/>
              <w:rPr>
                <w:lang w:val="en-US"/>
              </w:rPr>
            </w:pPr>
            <w:r w:rsidRPr="0073025C">
              <w:rPr>
                <w:lang w:val="en-US"/>
              </w:rPr>
              <w:t>«</w:t>
            </w:r>
            <w:r w:rsidRPr="00730D1E">
              <w:t>Мизерере</w:t>
            </w:r>
            <w:r w:rsidR="00595DD0" w:rsidRPr="0073025C">
              <w:rPr>
                <w:lang w:val="en-US"/>
              </w:rPr>
              <w:t>»</w:t>
            </w:r>
            <w:r w:rsidR="005758A0" w:rsidRPr="0073025C">
              <w:rPr>
                <w:lang w:val="en-US"/>
              </w:rPr>
              <w:t xml:space="preserve"> </w:t>
            </w:r>
            <w:r w:rsidR="005758A0" w:rsidRPr="00730D1E">
              <w:t>Г</w:t>
            </w:r>
            <w:r w:rsidR="005758A0" w:rsidRPr="0073025C">
              <w:rPr>
                <w:lang w:val="en-US"/>
              </w:rPr>
              <w:t xml:space="preserve">. </w:t>
            </w:r>
            <w:r w:rsidR="005758A0" w:rsidRPr="00730D1E">
              <w:t>Аллегри</w:t>
            </w:r>
            <w:r w:rsidR="005758A0" w:rsidRPr="0073025C">
              <w:rPr>
                <w:lang w:val="en-US"/>
              </w:rPr>
              <w:t>.</w:t>
            </w:r>
          </w:p>
          <w:p w:rsidR="005758A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«Роллем Пит» и «Город Нью-Йорк»</w:t>
            </w:r>
            <w:r w:rsidR="005758A0">
              <w:t xml:space="preserve"> -</w:t>
            </w:r>
            <w:r w:rsidR="005758A0" w:rsidRPr="00730D1E">
              <w:t xml:space="preserve"> </w:t>
            </w:r>
            <w:r w:rsidR="005758A0">
              <w:t>а</w:t>
            </w:r>
            <w:r w:rsidR="005758A0" w:rsidRPr="00730D1E">
              <w:t>мериканский народный блюз</w:t>
            </w:r>
            <w:r w:rsidR="005758A0">
              <w:t>.</w:t>
            </w:r>
          </w:p>
          <w:p w:rsidR="00595DD0" w:rsidRDefault="006754F7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 xml:space="preserve">«Блюз Западной </w:t>
            </w:r>
            <w:r w:rsidR="00595DD0">
              <w:t>окраины»</w:t>
            </w:r>
            <w:r w:rsidR="005758A0" w:rsidRPr="00730D1E">
              <w:t xml:space="preserve"> Л. Армстронг.</w:t>
            </w:r>
          </w:p>
          <w:p w:rsidR="006754F7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«Хлопай в такт»</w:t>
            </w:r>
            <w:r w:rsidR="005758A0">
              <w:t xml:space="preserve"> Гершвин Д.</w:t>
            </w:r>
          </w:p>
          <w:p w:rsidR="006754F7" w:rsidRPr="00730D1E" w:rsidRDefault="006754F7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Фрагм</w:t>
            </w:r>
            <w:r w:rsidR="00595DD0">
              <w:t>енты из «Рапсодии в стиле блюз»</w:t>
            </w:r>
            <w:r w:rsidR="005758A0" w:rsidRPr="00730D1E">
              <w:t xml:space="preserve"> Гершвин Д.</w:t>
            </w:r>
          </w:p>
          <w:p w:rsidR="006754F7" w:rsidRPr="00730D1E" w:rsidRDefault="006754F7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Вс</w:t>
            </w:r>
            <w:r w:rsidR="00595DD0">
              <w:t>тупление к опере «Порги и Бесс»</w:t>
            </w:r>
            <w:r w:rsidR="005758A0" w:rsidRPr="00730D1E">
              <w:t xml:space="preserve"> Гершвин Д.</w:t>
            </w:r>
          </w:p>
          <w:p w:rsidR="006754F7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«Колыбельная Клары»</w:t>
            </w:r>
            <w:r w:rsidR="005758A0">
              <w:t xml:space="preserve"> Гершвин Д.</w:t>
            </w:r>
          </w:p>
          <w:p w:rsidR="006754F7" w:rsidRPr="00730D1E" w:rsidRDefault="006754F7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Песня Порги «Богатство бедняка» и ария «О, Бесс, где моя Бесс»</w:t>
            </w:r>
            <w:r w:rsidR="005758A0" w:rsidRPr="00730D1E">
              <w:t xml:space="preserve"> </w:t>
            </w:r>
          </w:p>
          <w:p w:rsidR="006754F7" w:rsidRPr="00730D1E" w:rsidRDefault="006754F7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Песни Спортинга Лайфа «Это совсем не обязательно так» и «Паро</w:t>
            </w:r>
            <w:r w:rsidR="00595DD0">
              <w:t>ход, отправляющийся в Нью-Йорк»</w:t>
            </w:r>
            <w:r w:rsidR="005758A0" w:rsidRPr="00730D1E">
              <w:t xml:space="preserve"> Гершвин Д.</w:t>
            </w:r>
          </w:p>
          <w:p w:rsidR="00595DD0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Хор «Я не могу сидеть»</w:t>
            </w:r>
            <w:r w:rsidR="005758A0" w:rsidRPr="00730D1E">
              <w:t xml:space="preserve"> Ге</w:t>
            </w:r>
            <w:r w:rsidR="005758A0">
              <w:t>ршвин Д.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«Мозаика»</w:t>
            </w:r>
            <w:r w:rsidR="005758A0">
              <w:t xml:space="preserve"> Э. Артемьев.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 xml:space="preserve">Хоровой концерт «Не </w:t>
            </w:r>
            <w:r w:rsidR="005758A0">
              <w:t>отвержи мене во время старости»</w:t>
            </w:r>
            <w:r w:rsidR="005758A0" w:rsidRPr="00730D1E">
              <w:t xml:space="preserve"> М. Березовский.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«Наполним музыкой сердца»</w:t>
            </w:r>
            <w:r w:rsidR="005758A0" w:rsidRPr="00730D1E">
              <w:t xml:space="preserve"> Сл. и муз. Визбо</w:t>
            </w:r>
            <w:r w:rsidR="005758A0">
              <w:t>ра Ю.</w:t>
            </w:r>
            <w:r w:rsidR="005758A0" w:rsidRPr="00730D1E">
              <w:t xml:space="preserve"> Л. Бернстайн. </w:t>
            </w:r>
            <w:r w:rsidRPr="00730D1E">
              <w:t>Мюзикл «Вестсайдска</w:t>
            </w:r>
            <w:r>
              <w:t>я история» (песня Тони «Мария!»</w:t>
            </w:r>
            <w:r w:rsidR="005758A0" w:rsidRPr="00730D1E">
              <w:t xml:space="preserve"> Л. Бернстайн. </w:t>
            </w:r>
            <w:r w:rsidRPr="00730D1E">
              <w:t xml:space="preserve"> песня и танец девушек «Америка», дуэт Тони и Марии).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«Бразильская бахиана» №5</w:t>
            </w:r>
            <w:r w:rsidR="005758A0" w:rsidRPr="00730D1E">
              <w:t xml:space="preserve"> Э. Вила</w:t>
            </w:r>
            <w:r w:rsidR="005758A0">
              <w:t xml:space="preserve"> Лобос</w:t>
            </w:r>
          </w:p>
          <w:p w:rsidR="00595DD0" w:rsidRPr="00730D1E" w:rsidRDefault="005758A0" w:rsidP="003B0BCA">
            <w:pPr>
              <w:shd w:val="clear" w:color="auto" w:fill="FFFFFF"/>
              <w:spacing w:line="214" w:lineRule="exact"/>
              <w:jc w:val="both"/>
            </w:pPr>
            <w:r>
              <w:t>«</w:t>
            </w:r>
            <w:r w:rsidR="00595DD0">
              <w:t>Вальс</w:t>
            </w:r>
            <w:r>
              <w:t>»  Ж. Брель.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Знаменн</w:t>
            </w:r>
            <w:r>
              <w:t>ый распев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Бале</w:t>
            </w:r>
            <w:r>
              <w:t>т «Тропою грома» (Танец чёрных)</w:t>
            </w:r>
            <w:r w:rsidR="005758A0" w:rsidRPr="00730D1E">
              <w:t xml:space="preserve"> К. Караев.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«В путь»</w:t>
            </w:r>
            <w:r w:rsidR="005758A0">
              <w:t xml:space="preserve"> В. Лаурушас.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«Хатынь» (ст. Г. Петренко)</w:t>
            </w:r>
            <w:r w:rsidR="005758A0" w:rsidRPr="00730D1E">
              <w:t xml:space="preserve"> И. Луче</w:t>
            </w:r>
            <w:r w:rsidR="005758A0">
              <w:t>нок.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«История любви»</w:t>
            </w:r>
            <w:r w:rsidR="005758A0">
              <w:t xml:space="preserve"> Ф. Лэй.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Мадригалы эпохи Возрождения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Р. Де Лиль. «Марсельеза»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«Матушк</w:t>
            </w:r>
            <w:r>
              <w:t>а, матушка, что во поле пыльно»</w:t>
            </w:r>
            <w:r w:rsidR="005758A0" w:rsidRPr="00730D1E">
              <w:t xml:space="preserve"> М. Матвеев.</w:t>
            </w:r>
          </w:p>
          <w:p w:rsidR="00595DD0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«Бразилейра»</w:t>
            </w:r>
            <w:r w:rsidR="005758A0" w:rsidRPr="00730D1E">
              <w:t xml:space="preserve"> Д. Мийо.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 xml:space="preserve"> «</w:t>
            </w:r>
            <w:r>
              <w:t>Негритянский спиричуэл»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Сценическая кантата для певцов, х</w:t>
            </w:r>
            <w:r>
              <w:t>ора и оркестра «Кармина Бурана»</w:t>
            </w:r>
            <w:r w:rsidR="005758A0" w:rsidRPr="00730D1E">
              <w:t xml:space="preserve"> К. Орф.</w:t>
            </w:r>
          </w:p>
          <w:p w:rsidR="005758A0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5758A0">
              <w:t>«</w:t>
            </w:r>
            <w:r w:rsidRPr="00730D1E">
              <w:rPr>
                <w:lang w:val="en-US"/>
              </w:rPr>
              <w:t>Stabat</w:t>
            </w:r>
            <w:r w:rsidRPr="005758A0">
              <w:t xml:space="preserve"> </w:t>
            </w:r>
            <w:r w:rsidRPr="00730D1E">
              <w:rPr>
                <w:lang w:val="en-US"/>
              </w:rPr>
              <w:t>mater</w:t>
            </w:r>
            <w:r w:rsidRPr="005758A0">
              <w:t>»</w:t>
            </w:r>
            <w:r w:rsidR="005758A0" w:rsidRPr="005758A0">
              <w:t xml:space="preserve"> </w:t>
            </w:r>
            <w:r w:rsidR="005758A0" w:rsidRPr="00730D1E">
              <w:t>Дж</w:t>
            </w:r>
            <w:r w:rsidR="005758A0" w:rsidRPr="005758A0">
              <w:t xml:space="preserve">. </w:t>
            </w:r>
            <w:r w:rsidR="005758A0" w:rsidRPr="00730D1E">
              <w:t xml:space="preserve">Перголези 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«Болеро»</w:t>
            </w:r>
            <w:r w:rsidR="005758A0">
              <w:t xml:space="preserve"> М. Равель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Музыка к пьесе А. Ярнефель</w:t>
            </w:r>
            <w:r>
              <w:t>та «Куолема» («Грустный вальс»)</w:t>
            </w:r>
            <w:r w:rsidR="005758A0" w:rsidRPr="00730D1E">
              <w:t xml:space="preserve"> Ян Сибелиус.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«Всё преодолеем»</w:t>
            </w:r>
            <w:r w:rsidR="005758A0">
              <w:t xml:space="preserve"> П. Сигер 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Рок-опер</w:t>
            </w:r>
            <w:r>
              <w:t>а «Иисус Христос – суперзвезда»</w:t>
            </w:r>
            <w:r w:rsidR="005758A0" w:rsidRPr="00730D1E">
              <w:t xml:space="preserve"> Э. Уэббер.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Балет «Гаянэ» (Танец с саблями, Колыбельная). Музыка к драме М. Лермонтова «Маскарад» (Гал</w:t>
            </w:r>
            <w:r>
              <w:t>оп, Вальс)</w:t>
            </w:r>
            <w:r w:rsidR="005758A0" w:rsidRPr="00730D1E">
              <w:t xml:space="preserve"> К. Хачатурян.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Сюита из балета «Любовью за любовь» (Гимн любви)</w:t>
            </w:r>
            <w:r w:rsidR="005758A0" w:rsidRPr="00730D1E">
              <w:t xml:space="preserve"> Т. Хренников.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«Да исправится молитва моя».</w:t>
            </w:r>
            <w:r w:rsidR="005758A0" w:rsidRPr="00730D1E">
              <w:t xml:space="preserve"> П. Чесноков.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«Полька-пиццикато». Вальс из оперетты «Летучая мышь».</w:t>
            </w:r>
            <w:r w:rsidR="005758A0" w:rsidRPr="00730D1E">
              <w:t xml:space="preserve"> И. Штраус.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t>«Серенада» (сл. Л. Рельштаба, перевод Н. Огарёва). «А</w:t>
            </w:r>
            <w:r w:rsidRPr="00730D1E">
              <w:rPr>
                <w:lang w:val="en-US"/>
              </w:rPr>
              <w:t>ve</w:t>
            </w:r>
            <w:r w:rsidRPr="00730D1E">
              <w:t xml:space="preserve"> </w:t>
            </w:r>
            <w:r w:rsidRPr="00730D1E">
              <w:rPr>
                <w:lang w:val="en-US"/>
              </w:rPr>
              <w:t>Maria</w:t>
            </w:r>
            <w:r>
              <w:t>»</w:t>
            </w:r>
            <w:r w:rsidR="005758A0" w:rsidRPr="00730D1E">
              <w:t xml:space="preserve"> Ф. </w:t>
            </w:r>
            <w:r w:rsidR="005758A0" w:rsidRPr="00730D1E">
              <w:lastRenderedPageBreak/>
              <w:t>Шуберт.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«Венгерские напевы»</w:t>
            </w:r>
            <w:r w:rsidR="005758A0">
              <w:t xml:space="preserve"> А. Эшпай.</w:t>
            </w:r>
          </w:p>
          <w:p w:rsidR="00BE71D0" w:rsidRPr="005C6F46" w:rsidRDefault="00BE71D0" w:rsidP="005C6F46">
            <w:pPr>
              <w:shd w:val="clear" w:color="auto" w:fill="FFFFFF"/>
              <w:spacing w:line="214" w:lineRule="exact"/>
              <w:jc w:val="both"/>
              <w:rPr>
                <w:bCs/>
              </w:rPr>
            </w:pPr>
          </w:p>
        </w:tc>
        <w:tc>
          <w:tcPr>
            <w:tcW w:w="7059" w:type="dxa"/>
            <w:tcBorders>
              <w:right w:val="single" w:sz="4" w:space="0" w:color="auto"/>
            </w:tcBorders>
          </w:tcPr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 w:rsidRPr="00730D1E">
              <w:lastRenderedPageBreak/>
              <w:t>Опера «Не только любовь» (Песня и частушки Варвары)</w:t>
            </w:r>
            <w:r w:rsidR="003B0BCA" w:rsidRPr="00730D1E">
              <w:t xml:space="preserve"> Р. Щедрин.</w:t>
            </w:r>
          </w:p>
          <w:p w:rsidR="00595DD0" w:rsidRPr="00730D1E" w:rsidRDefault="00595DD0" w:rsidP="003B0BCA">
            <w:pPr>
              <w:shd w:val="clear" w:color="auto" w:fill="FFFFFF"/>
              <w:spacing w:line="214" w:lineRule="exact"/>
              <w:jc w:val="both"/>
            </w:pPr>
            <w:r>
              <w:t>«Караван»</w:t>
            </w:r>
            <w:r w:rsidR="003B0BCA">
              <w:t xml:space="preserve"> Д. Эллингтон.</w:t>
            </w:r>
          </w:p>
          <w:p w:rsidR="00BB69FA" w:rsidRDefault="003B0BCA" w:rsidP="003B0BCA">
            <w:pPr>
              <w:spacing w:after="200" w:line="276" w:lineRule="auto"/>
              <w:jc w:val="both"/>
            </w:pPr>
            <w:r>
              <w:t>«Мой верный лучший друг» из мюзикла«Чикаго» Дж. Кандер.      «Время, вперёд! » из сюиты к одноимённому кинофильму Г.Свиридов.                                                                                          Вальс из кинофильма «Мой ласковый и нежный зверь» Е.Дога.    «Моя Москва</w:t>
            </w:r>
            <w:r w:rsidR="00BB69FA">
              <w:t xml:space="preserve">» из кинофильма «В шесть часов вечера после войны»И.Дунаевский.                                                                                    «Властелин колец» музыка к одноимённому фильму (Величие. Это может быть) Г.Шор. </w:t>
            </w:r>
          </w:p>
          <w:p w:rsidR="003B0BCA" w:rsidRDefault="00BB69FA" w:rsidP="003B0BCA">
            <w:pPr>
              <w:spacing w:after="200" w:line="276" w:lineRule="auto"/>
              <w:jc w:val="both"/>
            </w:pPr>
            <w:r w:rsidRPr="00AD7930">
              <w:rPr>
                <w:u w:val="single"/>
              </w:rPr>
              <w:t>Современные обработки классической музыки</w:t>
            </w:r>
            <w:r w:rsidR="004B0CFC" w:rsidRPr="00AD7930">
              <w:rPr>
                <w:u w:val="single"/>
              </w:rPr>
              <w:t>:</w:t>
            </w:r>
            <w:r>
              <w:t xml:space="preserve"> (Д.Тухманов, В.Зинчук, Р.Коннифф, П.Мориа, Swingl Singe</w:t>
            </w:r>
            <w:r>
              <w:rPr>
                <w:lang w:val="en-US"/>
              </w:rPr>
              <w:t>rs</w:t>
            </w:r>
            <w:r w:rsidRPr="00BB69FA">
              <w:t>, Ю.Чичеро, В.Мэй</w:t>
            </w:r>
            <w:r>
              <w:t>.</w:t>
            </w:r>
            <w:r w:rsidR="00A134FB">
              <w:t xml:space="preserve"> Симфония №7 («Ленинградская») фрагменты. Д.Шостакович.                                                                                      Запевка. Г.Свиридов, слова И.Северянина. «Любовь святая» из музыки к спектаклю «Царь Фёдор Иоаннович». «Песнопения  и молитвы»  хоровой цикл (фрагменты) Г.Свиридов.                                            «Фрески Дионисия» для камерного оркестра. Р.Щедрин. «Гейлигенштадтское завещание» Бетховена</w:t>
            </w:r>
            <w:r w:rsidR="004B0CFC">
              <w:t>. Симфонический фрагмент для оркестра Р.Щедрин.</w:t>
            </w:r>
          </w:p>
          <w:p w:rsidR="004B0CFC" w:rsidRPr="00AD7930" w:rsidRDefault="004B0CFC" w:rsidP="003B0BCA">
            <w:pPr>
              <w:spacing w:after="200" w:line="276" w:lineRule="auto"/>
              <w:jc w:val="both"/>
              <w:rPr>
                <w:u w:val="single"/>
              </w:rPr>
            </w:pPr>
            <w:r w:rsidRPr="00AD7930">
              <w:rPr>
                <w:u w:val="single"/>
              </w:rPr>
              <w:t xml:space="preserve">Песни современных композиторов: </w:t>
            </w:r>
          </w:p>
          <w:p w:rsidR="00BE71D0" w:rsidRPr="005C6F46" w:rsidRDefault="004B0CFC" w:rsidP="005C6F46">
            <w:pPr>
              <w:spacing w:after="200" w:line="276" w:lineRule="auto"/>
              <w:jc w:val="both"/>
            </w:pPr>
            <w:r>
              <w:t>«Музыка»</w:t>
            </w:r>
            <w:r w:rsidR="00BF586F">
              <w:t xml:space="preserve"> слова и музыка М.Володина. «Баллада о красках»  Я.Френкель, слова Р.Рождественского. «Счастье тебе, Земля! » Ю.Саульский, слова  В.Завальнюка.   «Школьный романс»   Е.Крылатов, слова В.Просторновой.  «Романс о гитаре» Б.Кравченко, слова </w:t>
            </w:r>
            <w:r w:rsidR="001C14CB">
              <w:t>А.Белинского. «Люди идут по свету» Н.Ченборисов, слова И.Сидоровой.</w:t>
            </w:r>
            <w:r w:rsidR="00BF586F">
              <w:t xml:space="preserve"> </w:t>
            </w:r>
            <w:r w:rsidR="001C14CB">
              <w:t>«Белые тихие вьюги»</w:t>
            </w:r>
            <w:r w:rsidR="00BF586F">
              <w:t xml:space="preserve"> </w:t>
            </w:r>
            <w:r w:rsidR="001C14CB">
              <w:t>слова и музыка С.Никитина.</w:t>
            </w:r>
            <w:r w:rsidR="00BF586F">
              <w:t xml:space="preserve"> </w:t>
            </w:r>
            <w:r w:rsidR="001C14CB">
              <w:t xml:space="preserve">«Мы желаем счастья вам! » С.Намин, слова </w:t>
            </w:r>
            <w:r w:rsidR="001C14CB">
              <w:lastRenderedPageBreak/>
              <w:t>И.Шаферан. «Замыкая круг»</w:t>
            </w:r>
            <w:r w:rsidR="00BF586F">
              <w:t xml:space="preserve"> </w:t>
            </w:r>
            <w:r w:rsidR="001C14CB">
              <w:t>К.Кельми, слова М.Пушкина</w:t>
            </w:r>
            <w:r w:rsidR="00BF586F">
              <w:t xml:space="preserve">                      </w:t>
            </w:r>
          </w:p>
        </w:tc>
      </w:tr>
    </w:tbl>
    <w:p w:rsidR="00462004" w:rsidRPr="000949F2" w:rsidRDefault="00EC5AFB" w:rsidP="00C70167">
      <w:pPr>
        <w:spacing w:after="240"/>
        <w:ind w:left="360"/>
        <w:jc w:val="center"/>
        <w:rPr>
          <w:b/>
        </w:rPr>
      </w:pPr>
      <w:r w:rsidRPr="000949F2">
        <w:rPr>
          <w:b/>
        </w:rPr>
        <w:lastRenderedPageBreak/>
        <w:t xml:space="preserve">3.Тематическое планирование </w:t>
      </w:r>
      <w:r w:rsidR="00824623" w:rsidRPr="000949F2">
        <w:rPr>
          <w:b/>
        </w:rPr>
        <w:t>с указанием количества часов, отводимых на освоение каждой темы</w:t>
      </w:r>
    </w:p>
    <w:tbl>
      <w:tblPr>
        <w:tblpPr w:leftFromText="180" w:rightFromText="180" w:bottomFromText="160" w:vertAnchor="text" w:horzAnchor="margin" w:tblpXSpec="center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621"/>
        <w:gridCol w:w="1129"/>
      </w:tblGrid>
      <w:tr w:rsidR="002E51F4" w:rsidRPr="00200203" w:rsidTr="005039C6">
        <w:trPr>
          <w:trHeight w:val="292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Pr="00200203" w:rsidRDefault="002E51F4" w:rsidP="005039C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0020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E51F4" w:rsidTr="005039C6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2E51F4" w:rsidRPr="00200203" w:rsidTr="005039C6">
        <w:trPr>
          <w:trHeight w:val="198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Pr="00200203" w:rsidRDefault="002E51F4" w:rsidP="005039C6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03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музыки – 16 часов</w:t>
            </w:r>
          </w:p>
        </w:tc>
      </w:tr>
      <w:tr w:rsidR="002E51F4" w:rsidTr="005039C6">
        <w:trPr>
          <w:trHeight w:val="5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Вводный инструктаж по Т.Б. Жанровое многообразие музыки.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- самый демократичный жанр музыкального искусства. Творчество Б.Окуджавы.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песенной музыки: патриотическая песня "Гренада"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вчера, сегодня, завтра: песни родного края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н.р.к.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В.Серебренникова)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прошлого и настоящего.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сквозь века...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народов мира.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Марш, его значение в жизни человека: В.И.Агапкин "Прощание славянки"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E853AE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 музыки вокальной.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E853AE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 музыки инструментальной.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Pr="0096281C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C">
              <w:rPr>
                <w:rFonts w:ascii="Times New Roman" w:hAnsi="Times New Roman" w:cs="Times New Roman"/>
                <w:sz w:val="24"/>
                <w:szCs w:val="24"/>
              </w:rPr>
              <w:t>Всемирные центры музыкальной культуры: концертные залы.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t xml:space="preserve">Всемирные центры музыкальной культуры: </w:t>
            </w:r>
            <w:r w:rsidR="0096281C">
              <w:t>современный музыкальный театр.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мюзиклы</w:t>
            </w:r>
            <w:r w:rsidR="002E51F4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E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</w:p>
          <w:p w:rsidR="0096281C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кино:</w:t>
            </w:r>
            <w:r w:rsidR="00E5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2C">
              <w:rPr>
                <w:rFonts w:ascii="Times New Roman" w:hAnsi="Times New Roman" w:cs="Times New Roman"/>
                <w:sz w:val="24"/>
                <w:szCs w:val="24"/>
              </w:rPr>
              <w:t>история киномузыки.</w:t>
            </w:r>
          </w:p>
          <w:p w:rsidR="0096281C" w:rsidRDefault="006E3C2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: с</w:t>
            </w:r>
            <w:r w:rsidR="0096281C">
              <w:rPr>
                <w:rFonts w:ascii="Times New Roman" w:hAnsi="Times New Roman" w:cs="Times New Roman"/>
                <w:sz w:val="24"/>
                <w:szCs w:val="24"/>
              </w:rPr>
              <w:t>овременный кинематограф</w:t>
            </w:r>
            <w:r w:rsidR="00ED5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96281C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1F4" w:rsidRPr="00200203" w:rsidTr="005039C6">
        <w:tc>
          <w:tcPr>
            <w:tcW w:w="14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Pr="00200203" w:rsidRDefault="002E51F4" w:rsidP="005039C6">
            <w:pPr>
              <w:pStyle w:val="af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200203">
              <w:rPr>
                <w:rFonts w:ascii="Times New Roman" w:hAnsi="Times New Roman" w:cs="Times New Roman"/>
                <w:sz w:val="24"/>
                <w:szCs w:val="24"/>
              </w:rPr>
              <w:t>Музыкальный стиль – камертон эпохи - 18 часов</w:t>
            </w:r>
          </w:p>
        </w:tc>
      </w:tr>
      <w:tr w:rsidR="005039C6" w:rsidTr="005039C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C6" w:rsidRDefault="005039C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C6" w:rsidRDefault="005039C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 - синтез искусств.                                                                                                                                                    </w:t>
            </w:r>
          </w:p>
          <w:p w:rsidR="005039C6" w:rsidRDefault="005039C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стиль - камертон эпохи.                                            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C6" w:rsidRDefault="005039C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39C6" w:rsidRDefault="005039C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C6" w:rsidTr="005039C6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C6" w:rsidRDefault="005039C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C6" w:rsidRPr="005039C6" w:rsidRDefault="005039C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Барокко. Великие представители стиля.</w:t>
            </w:r>
          </w:p>
          <w:p w:rsidR="005039C6" w:rsidRDefault="005039C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портрет композиторов эпохи Барокко.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9C6" w:rsidRDefault="005039C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1F4" w:rsidTr="005039C6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эпохи Классицизма.  </w:t>
            </w:r>
          </w:p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представители - «Венская классическая школа».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1F4" w:rsidTr="005039C6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Романтизм. Великие представители стиля.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Реализм. Творческий портрет М. П. Мусоргского.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Импрессионизм. Великие представители стиля.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FB503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музыка.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FB503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Джаз. История развития джазовой музыки. Творческие портреты.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FB503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- н - ролл. Кумиры рок-н-ролла.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FB503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- музыка. ВИА.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FB503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музыка. Стиль "NEWKLASSIK"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Pr="00635955" w:rsidRDefault="00FB503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Весны и Победы.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683C83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Pr="00635955" w:rsidRDefault="00FB5036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хиты.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ринг.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 в музыке.</w:t>
            </w:r>
          </w:p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1F4" w:rsidTr="005039C6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Pr="0033319C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9C">
              <w:rPr>
                <w:rFonts w:ascii="Times New Roman" w:hAnsi="Times New Roman" w:cs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F4" w:rsidRDefault="002E51F4" w:rsidP="005039C6">
            <w:pPr>
              <w:pStyle w:val="af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D5C3F" w:rsidRPr="00BD5C3F" w:rsidRDefault="00BD5C3F" w:rsidP="00CC5B5B">
      <w:pPr>
        <w:rPr>
          <w:b/>
        </w:rPr>
      </w:pPr>
    </w:p>
    <w:sectPr w:rsidR="00BD5C3F" w:rsidRPr="00BD5C3F" w:rsidSect="00E24A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A1" w:rsidRDefault="00440EA1" w:rsidP="008F7F09">
      <w:r>
        <w:separator/>
      </w:r>
    </w:p>
  </w:endnote>
  <w:endnote w:type="continuationSeparator" w:id="0">
    <w:p w:rsidR="00440EA1" w:rsidRDefault="00440EA1" w:rsidP="008F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A1" w:rsidRDefault="00440EA1" w:rsidP="008F7F09">
      <w:r>
        <w:separator/>
      </w:r>
    </w:p>
  </w:footnote>
  <w:footnote w:type="continuationSeparator" w:id="0">
    <w:p w:rsidR="00440EA1" w:rsidRDefault="00440EA1" w:rsidP="008F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8B7A294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4FF"/>
    <w:multiLevelType w:val="hybridMultilevel"/>
    <w:tmpl w:val="7FCAD2AE"/>
    <w:lvl w:ilvl="0" w:tplc="282EF5F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4777"/>
    <w:multiLevelType w:val="hybridMultilevel"/>
    <w:tmpl w:val="EC90F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29B0"/>
    <w:multiLevelType w:val="hybridMultilevel"/>
    <w:tmpl w:val="D11CD302"/>
    <w:lvl w:ilvl="0" w:tplc="9D8EBAE8">
      <w:start w:val="1"/>
      <w:numFmt w:val="decimal"/>
      <w:lvlText w:val="%1-"/>
      <w:lvlJc w:val="left"/>
      <w:pPr>
        <w:ind w:left="658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7305" w:hanging="360"/>
      </w:pPr>
    </w:lvl>
    <w:lvl w:ilvl="2" w:tplc="0419001B" w:tentative="1">
      <w:start w:val="1"/>
      <w:numFmt w:val="lowerRoman"/>
      <w:lvlText w:val="%3."/>
      <w:lvlJc w:val="right"/>
      <w:pPr>
        <w:ind w:left="8025" w:hanging="180"/>
      </w:pPr>
    </w:lvl>
    <w:lvl w:ilvl="3" w:tplc="0419000F" w:tentative="1">
      <w:start w:val="1"/>
      <w:numFmt w:val="decimal"/>
      <w:lvlText w:val="%4."/>
      <w:lvlJc w:val="left"/>
      <w:pPr>
        <w:ind w:left="8745" w:hanging="360"/>
      </w:pPr>
    </w:lvl>
    <w:lvl w:ilvl="4" w:tplc="04190019" w:tentative="1">
      <w:start w:val="1"/>
      <w:numFmt w:val="lowerLetter"/>
      <w:lvlText w:val="%5."/>
      <w:lvlJc w:val="left"/>
      <w:pPr>
        <w:ind w:left="9465" w:hanging="360"/>
      </w:pPr>
    </w:lvl>
    <w:lvl w:ilvl="5" w:tplc="0419001B" w:tentative="1">
      <w:start w:val="1"/>
      <w:numFmt w:val="lowerRoman"/>
      <w:lvlText w:val="%6."/>
      <w:lvlJc w:val="right"/>
      <w:pPr>
        <w:ind w:left="10185" w:hanging="180"/>
      </w:pPr>
    </w:lvl>
    <w:lvl w:ilvl="6" w:tplc="0419000F" w:tentative="1">
      <w:start w:val="1"/>
      <w:numFmt w:val="decimal"/>
      <w:lvlText w:val="%7."/>
      <w:lvlJc w:val="left"/>
      <w:pPr>
        <w:ind w:left="10905" w:hanging="360"/>
      </w:pPr>
    </w:lvl>
    <w:lvl w:ilvl="7" w:tplc="04190019" w:tentative="1">
      <w:start w:val="1"/>
      <w:numFmt w:val="lowerLetter"/>
      <w:lvlText w:val="%8."/>
      <w:lvlJc w:val="left"/>
      <w:pPr>
        <w:ind w:left="11625" w:hanging="360"/>
      </w:pPr>
    </w:lvl>
    <w:lvl w:ilvl="8" w:tplc="0419001B" w:tentative="1">
      <w:start w:val="1"/>
      <w:numFmt w:val="lowerRoman"/>
      <w:lvlText w:val="%9."/>
      <w:lvlJc w:val="right"/>
      <w:pPr>
        <w:ind w:left="12345" w:hanging="180"/>
      </w:pPr>
    </w:lvl>
  </w:abstractNum>
  <w:abstractNum w:abstractNumId="9" w15:restartNumberingAfterBreak="0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B31DDA"/>
    <w:multiLevelType w:val="hybridMultilevel"/>
    <w:tmpl w:val="DDDA9A42"/>
    <w:lvl w:ilvl="0" w:tplc="47CCEB6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A6749"/>
    <w:multiLevelType w:val="hybridMultilevel"/>
    <w:tmpl w:val="C6C28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9050C"/>
    <w:multiLevelType w:val="hybridMultilevel"/>
    <w:tmpl w:val="5C34CEEA"/>
    <w:lvl w:ilvl="0" w:tplc="22BAB9AA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B4881"/>
    <w:multiLevelType w:val="hybridMultilevel"/>
    <w:tmpl w:val="949A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004199"/>
    <w:multiLevelType w:val="hybridMultilevel"/>
    <w:tmpl w:val="40100A56"/>
    <w:lvl w:ilvl="0" w:tplc="AB94B690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5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9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6"/>
  </w:num>
  <w:num w:numId="15">
    <w:abstractNumId w:val="1"/>
  </w:num>
  <w:num w:numId="16">
    <w:abstractNumId w:val="21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6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B32"/>
    <w:rsid w:val="00053CA5"/>
    <w:rsid w:val="00060C2F"/>
    <w:rsid w:val="00060D3A"/>
    <w:rsid w:val="00074953"/>
    <w:rsid w:val="0008390A"/>
    <w:rsid w:val="00085071"/>
    <w:rsid w:val="000873B2"/>
    <w:rsid w:val="000949F2"/>
    <w:rsid w:val="00097544"/>
    <w:rsid w:val="000B04FE"/>
    <w:rsid w:val="000C1361"/>
    <w:rsid w:val="000C45B5"/>
    <w:rsid w:val="000C6B65"/>
    <w:rsid w:val="000E138A"/>
    <w:rsid w:val="000E60DA"/>
    <w:rsid w:val="000F3E3F"/>
    <w:rsid w:val="000F6889"/>
    <w:rsid w:val="000F78F1"/>
    <w:rsid w:val="00103470"/>
    <w:rsid w:val="00105D99"/>
    <w:rsid w:val="0012073E"/>
    <w:rsid w:val="00122BB7"/>
    <w:rsid w:val="00130769"/>
    <w:rsid w:val="001316D0"/>
    <w:rsid w:val="00144983"/>
    <w:rsid w:val="00160501"/>
    <w:rsid w:val="00163ED1"/>
    <w:rsid w:val="00173D6C"/>
    <w:rsid w:val="00174986"/>
    <w:rsid w:val="0017579C"/>
    <w:rsid w:val="00176388"/>
    <w:rsid w:val="00176D3B"/>
    <w:rsid w:val="00182906"/>
    <w:rsid w:val="001837D3"/>
    <w:rsid w:val="00184049"/>
    <w:rsid w:val="001851CF"/>
    <w:rsid w:val="00192176"/>
    <w:rsid w:val="00196035"/>
    <w:rsid w:val="00197A11"/>
    <w:rsid w:val="001A425B"/>
    <w:rsid w:val="001A780B"/>
    <w:rsid w:val="001B4B0D"/>
    <w:rsid w:val="001B4F35"/>
    <w:rsid w:val="001C14CB"/>
    <w:rsid w:val="001C2A61"/>
    <w:rsid w:val="001D377B"/>
    <w:rsid w:val="001D6CCF"/>
    <w:rsid w:val="001E340F"/>
    <w:rsid w:val="001E773A"/>
    <w:rsid w:val="001F33AD"/>
    <w:rsid w:val="00203CC4"/>
    <w:rsid w:val="002125D0"/>
    <w:rsid w:val="00220447"/>
    <w:rsid w:val="0022135A"/>
    <w:rsid w:val="00232695"/>
    <w:rsid w:val="00260AFA"/>
    <w:rsid w:val="00264303"/>
    <w:rsid w:val="002718B6"/>
    <w:rsid w:val="00275FFD"/>
    <w:rsid w:val="00282A35"/>
    <w:rsid w:val="002A3091"/>
    <w:rsid w:val="002B2AD4"/>
    <w:rsid w:val="002B704C"/>
    <w:rsid w:val="002C02EF"/>
    <w:rsid w:val="002E51F4"/>
    <w:rsid w:val="002E5235"/>
    <w:rsid w:val="002F3B1F"/>
    <w:rsid w:val="002F7B32"/>
    <w:rsid w:val="00305623"/>
    <w:rsid w:val="00312D24"/>
    <w:rsid w:val="0031417F"/>
    <w:rsid w:val="003334B6"/>
    <w:rsid w:val="003468B1"/>
    <w:rsid w:val="00376496"/>
    <w:rsid w:val="00383C0D"/>
    <w:rsid w:val="003A018B"/>
    <w:rsid w:val="003A66DE"/>
    <w:rsid w:val="003A76A9"/>
    <w:rsid w:val="003B0BCA"/>
    <w:rsid w:val="003B4E8A"/>
    <w:rsid w:val="003B5CDD"/>
    <w:rsid w:val="003D1185"/>
    <w:rsid w:val="003D258F"/>
    <w:rsid w:val="003F10A8"/>
    <w:rsid w:val="00400865"/>
    <w:rsid w:val="004021F3"/>
    <w:rsid w:val="00412A7A"/>
    <w:rsid w:val="004200F1"/>
    <w:rsid w:val="00427CE9"/>
    <w:rsid w:val="004402B8"/>
    <w:rsid w:val="00440EA1"/>
    <w:rsid w:val="004411FE"/>
    <w:rsid w:val="004428BC"/>
    <w:rsid w:val="00453025"/>
    <w:rsid w:val="00456BF7"/>
    <w:rsid w:val="00462004"/>
    <w:rsid w:val="00471BC7"/>
    <w:rsid w:val="004736A1"/>
    <w:rsid w:val="00475887"/>
    <w:rsid w:val="00492D7E"/>
    <w:rsid w:val="00494CFD"/>
    <w:rsid w:val="004A24DB"/>
    <w:rsid w:val="004A77FB"/>
    <w:rsid w:val="004B0CFC"/>
    <w:rsid w:val="004C171C"/>
    <w:rsid w:val="004C747C"/>
    <w:rsid w:val="004D37BB"/>
    <w:rsid w:val="005039C6"/>
    <w:rsid w:val="00504CD6"/>
    <w:rsid w:val="005102B3"/>
    <w:rsid w:val="005260C9"/>
    <w:rsid w:val="00527B3B"/>
    <w:rsid w:val="00530D23"/>
    <w:rsid w:val="0054294C"/>
    <w:rsid w:val="00550004"/>
    <w:rsid w:val="005526FC"/>
    <w:rsid w:val="005710C1"/>
    <w:rsid w:val="005750F5"/>
    <w:rsid w:val="005758A0"/>
    <w:rsid w:val="00586191"/>
    <w:rsid w:val="00595DD0"/>
    <w:rsid w:val="005A0A0D"/>
    <w:rsid w:val="005A31F2"/>
    <w:rsid w:val="005B1585"/>
    <w:rsid w:val="005B52C3"/>
    <w:rsid w:val="005C0939"/>
    <w:rsid w:val="005C15C6"/>
    <w:rsid w:val="005C15CD"/>
    <w:rsid w:val="005C6F46"/>
    <w:rsid w:val="005D0B04"/>
    <w:rsid w:val="005E5394"/>
    <w:rsid w:val="005E56C8"/>
    <w:rsid w:val="005F0CA2"/>
    <w:rsid w:val="006057D2"/>
    <w:rsid w:val="00606DFA"/>
    <w:rsid w:val="006243DF"/>
    <w:rsid w:val="006266B4"/>
    <w:rsid w:val="00627994"/>
    <w:rsid w:val="00644F2F"/>
    <w:rsid w:val="00657E7D"/>
    <w:rsid w:val="006710E6"/>
    <w:rsid w:val="00671249"/>
    <w:rsid w:val="00671F20"/>
    <w:rsid w:val="0067295F"/>
    <w:rsid w:val="00674B23"/>
    <w:rsid w:val="006754F7"/>
    <w:rsid w:val="00677625"/>
    <w:rsid w:val="00683C83"/>
    <w:rsid w:val="00697260"/>
    <w:rsid w:val="006B1B06"/>
    <w:rsid w:val="006B7521"/>
    <w:rsid w:val="006C27E7"/>
    <w:rsid w:val="006D0C71"/>
    <w:rsid w:val="006D3307"/>
    <w:rsid w:val="006D5FC5"/>
    <w:rsid w:val="006D657E"/>
    <w:rsid w:val="006E3C2C"/>
    <w:rsid w:val="006F2B67"/>
    <w:rsid w:val="006F3A79"/>
    <w:rsid w:val="00702493"/>
    <w:rsid w:val="007077F4"/>
    <w:rsid w:val="007122E6"/>
    <w:rsid w:val="00727BB5"/>
    <w:rsid w:val="0073025C"/>
    <w:rsid w:val="00732C5C"/>
    <w:rsid w:val="007340C9"/>
    <w:rsid w:val="00742AAF"/>
    <w:rsid w:val="007456A9"/>
    <w:rsid w:val="0076187D"/>
    <w:rsid w:val="00772309"/>
    <w:rsid w:val="00772ACD"/>
    <w:rsid w:val="00787DEF"/>
    <w:rsid w:val="0079480B"/>
    <w:rsid w:val="00794BD7"/>
    <w:rsid w:val="00794FE1"/>
    <w:rsid w:val="007962E1"/>
    <w:rsid w:val="007A79EE"/>
    <w:rsid w:val="007B4AED"/>
    <w:rsid w:val="007B5303"/>
    <w:rsid w:val="007C5A25"/>
    <w:rsid w:val="007D314E"/>
    <w:rsid w:val="007E1F21"/>
    <w:rsid w:val="007E767C"/>
    <w:rsid w:val="007F55FF"/>
    <w:rsid w:val="007F726D"/>
    <w:rsid w:val="00800A47"/>
    <w:rsid w:val="0081486B"/>
    <w:rsid w:val="00824623"/>
    <w:rsid w:val="0082471F"/>
    <w:rsid w:val="00825BE1"/>
    <w:rsid w:val="00832ACB"/>
    <w:rsid w:val="00835354"/>
    <w:rsid w:val="008371B3"/>
    <w:rsid w:val="008414FE"/>
    <w:rsid w:val="00845822"/>
    <w:rsid w:val="00850BF1"/>
    <w:rsid w:val="00851B72"/>
    <w:rsid w:val="00853B18"/>
    <w:rsid w:val="00863993"/>
    <w:rsid w:val="00867003"/>
    <w:rsid w:val="0087213C"/>
    <w:rsid w:val="008773BF"/>
    <w:rsid w:val="00877604"/>
    <w:rsid w:val="0089110B"/>
    <w:rsid w:val="00892B15"/>
    <w:rsid w:val="00893EFF"/>
    <w:rsid w:val="0089501B"/>
    <w:rsid w:val="00896A27"/>
    <w:rsid w:val="00897892"/>
    <w:rsid w:val="008A4EFA"/>
    <w:rsid w:val="008B0E52"/>
    <w:rsid w:val="008C1584"/>
    <w:rsid w:val="008C2B4B"/>
    <w:rsid w:val="008D278C"/>
    <w:rsid w:val="008D48BD"/>
    <w:rsid w:val="008D635E"/>
    <w:rsid w:val="008E4144"/>
    <w:rsid w:val="008F169B"/>
    <w:rsid w:val="008F7F09"/>
    <w:rsid w:val="0090262D"/>
    <w:rsid w:val="00907566"/>
    <w:rsid w:val="00917A82"/>
    <w:rsid w:val="00921392"/>
    <w:rsid w:val="009260C5"/>
    <w:rsid w:val="00942CE6"/>
    <w:rsid w:val="00950E72"/>
    <w:rsid w:val="0096281C"/>
    <w:rsid w:val="00966485"/>
    <w:rsid w:val="0097121F"/>
    <w:rsid w:val="009764B9"/>
    <w:rsid w:val="00980917"/>
    <w:rsid w:val="00980A43"/>
    <w:rsid w:val="00982143"/>
    <w:rsid w:val="0098353F"/>
    <w:rsid w:val="00991B74"/>
    <w:rsid w:val="00996061"/>
    <w:rsid w:val="009A629D"/>
    <w:rsid w:val="009C6C4F"/>
    <w:rsid w:val="009D1D18"/>
    <w:rsid w:val="009D2068"/>
    <w:rsid w:val="009F117C"/>
    <w:rsid w:val="009F2EBA"/>
    <w:rsid w:val="00A12157"/>
    <w:rsid w:val="00A134FB"/>
    <w:rsid w:val="00A1638D"/>
    <w:rsid w:val="00A207CD"/>
    <w:rsid w:val="00A26D80"/>
    <w:rsid w:val="00A316F0"/>
    <w:rsid w:val="00A33E09"/>
    <w:rsid w:val="00A535F1"/>
    <w:rsid w:val="00A5465C"/>
    <w:rsid w:val="00A6633D"/>
    <w:rsid w:val="00A66E82"/>
    <w:rsid w:val="00A70C91"/>
    <w:rsid w:val="00A70D6A"/>
    <w:rsid w:val="00A72E95"/>
    <w:rsid w:val="00A9072B"/>
    <w:rsid w:val="00A90E96"/>
    <w:rsid w:val="00AA0B39"/>
    <w:rsid w:val="00AA2F3D"/>
    <w:rsid w:val="00AA4B48"/>
    <w:rsid w:val="00AA548F"/>
    <w:rsid w:val="00AB12B1"/>
    <w:rsid w:val="00AC0C33"/>
    <w:rsid w:val="00AC6877"/>
    <w:rsid w:val="00AD3B63"/>
    <w:rsid w:val="00AD6A9B"/>
    <w:rsid w:val="00AD6B6C"/>
    <w:rsid w:val="00AD7930"/>
    <w:rsid w:val="00B069B4"/>
    <w:rsid w:val="00B10870"/>
    <w:rsid w:val="00B13D05"/>
    <w:rsid w:val="00B173E2"/>
    <w:rsid w:val="00B37F0E"/>
    <w:rsid w:val="00B40A67"/>
    <w:rsid w:val="00B441F1"/>
    <w:rsid w:val="00B7643B"/>
    <w:rsid w:val="00B81C76"/>
    <w:rsid w:val="00B84F33"/>
    <w:rsid w:val="00B862E0"/>
    <w:rsid w:val="00B8675A"/>
    <w:rsid w:val="00BA7BCE"/>
    <w:rsid w:val="00BA7F33"/>
    <w:rsid w:val="00BB120E"/>
    <w:rsid w:val="00BB69FA"/>
    <w:rsid w:val="00BC0D47"/>
    <w:rsid w:val="00BC4752"/>
    <w:rsid w:val="00BC77DA"/>
    <w:rsid w:val="00BD5C3F"/>
    <w:rsid w:val="00BE71D0"/>
    <w:rsid w:val="00BF0F97"/>
    <w:rsid w:val="00BF1C61"/>
    <w:rsid w:val="00BF586F"/>
    <w:rsid w:val="00C075DC"/>
    <w:rsid w:val="00C07FF1"/>
    <w:rsid w:val="00C154C3"/>
    <w:rsid w:val="00C17347"/>
    <w:rsid w:val="00C333BE"/>
    <w:rsid w:val="00C56ACE"/>
    <w:rsid w:val="00C61269"/>
    <w:rsid w:val="00C6331E"/>
    <w:rsid w:val="00C7002E"/>
    <w:rsid w:val="00C70167"/>
    <w:rsid w:val="00C768BB"/>
    <w:rsid w:val="00C76F3E"/>
    <w:rsid w:val="00C81C22"/>
    <w:rsid w:val="00C82FAD"/>
    <w:rsid w:val="00C84435"/>
    <w:rsid w:val="00C85855"/>
    <w:rsid w:val="00C8715D"/>
    <w:rsid w:val="00C94698"/>
    <w:rsid w:val="00CB0C5E"/>
    <w:rsid w:val="00CC5B5B"/>
    <w:rsid w:val="00CC7FD8"/>
    <w:rsid w:val="00CD376D"/>
    <w:rsid w:val="00CE2191"/>
    <w:rsid w:val="00CE317F"/>
    <w:rsid w:val="00CE66CC"/>
    <w:rsid w:val="00D03955"/>
    <w:rsid w:val="00D21D24"/>
    <w:rsid w:val="00D30228"/>
    <w:rsid w:val="00D303BA"/>
    <w:rsid w:val="00D404FD"/>
    <w:rsid w:val="00D42174"/>
    <w:rsid w:val="00D4233A"/>
    <w:rsid w:val="00D453C2"/>
    <w:rsid w:val="00D70C07"/>
    <w:rsid w:val="00D71481"/>
    <w:rsid w:val="00D83C5F"/>
    <w:rsid w:val="00D86390"/>
    <w:rsid w:val="00D94788"/>
    <w:rsid w:val="00DA2336"/>
    <w:rsid w:val="00DA7101"/>
    <w:rsid w:val="00DD5B72"/>
    <w:rsid w:val="00DD63E4"/>
    <w:rsid w:val="00DE4698"/>
    <w:rsid w:val="00DF40BC"/>
    <w:rsid w:val="00DF5A3B"/>
    <w:rsid w:val="00E02B5E"/>
    <w:rsid w:val="00E07D96"/>
    <w:rsid w:val="00E15588"/>
    <w:rsid w:val="00E20136"/>
    <w:rsid w:val="00E219FE"/>
    <w:rsid w:val="00E22425"/>
    <w:rsid w:val="00E24682"/>
    <w:rsid w:val="00E24ABE"/>
    <w:rsid w:val="00E31BA9"/>
    <w:rsid w:val="00E36BA8"/>
    <w:rsid w:val="00E44345"/>
    <w:rsid w:val="00E4662D"/>
    <w:rsid w:val="00E47EC6"/>
    <w:rsid w:val="00E5431B"/>
    <w:rsid w:val="00E6193D"/>
    <w:rsid w:val="00E72141"/>
    <w:rsid w:val="00E72E59"/>
    <w:rsid w:val="00E74EC1"/>
    <w:rsid w:val="00E853AE"/>
    <w:rsid w:val="00E861A3"/>
    <w:rsid w:val="00E8771F"/>
    <w:rsid w:val="00E91A67"/>
    <w:rsid w:val="00EA373F"/>
    <w:rsid w:val="00EA5996"/>
    <w:rsid w:val="00EB2042"/>
    <w:rsid w:val="00EB4B6F"/>
    <w:rsid w:val="00EC233A"/>
    <w:rsid w:val="00EC443F"/>
    <w:rsid w:val="00EC5AFB"/>
    <w:rsid w:val="00ED59FF"/>
    <w:rsid w:val="00ED5F4B"/>
    <w:rsid w:val="00EE03DD"/>
    <w:rsid w:val="00F0719F"/>
    <w:rsid w:val="00F16BB6"/>
    <w:rsid w:val="00F24A8B"/>
    <w:rsid w:val="00F27DF3"/>
    <w:rsid w:val="00F31301"/>
    <w:rsid w:val="00F41F63"/>
    <w:rsid w:val="00F456A0"/>
    <w:rsid w:val="00F470B8"/>
    <w:rsid w:val="00F65019"/>
    <w:rsid w:val="00F71D85"/>
    <w:rsid w:val="00F73CC2"/>
    <w:rsid w:val="00F75AF2"/>
    <w:rsid w:val="00F76C26"/>
    <w:rsid w:val="00F82BB4"/>
    <w:rsid w:val="00F8651F"/>
    <w:rsid w:val="00F9691B"/>
    <w:rsid w:val="00FA367F"/>
    <w:rsid w:val="00FA50EB"/>
    <w:rsid w:val="00FB5036"/>
    <w:rsid w:val="00FC0167"/>
    <w:rsid w:val="00FC536F"/>
    <w:rsid w:val="00FD132B"/>
    <w:rsid w:val="00FD14AF"/>
    <w:rsid w:val="00FD4316"/>
    <w:rsid w:val="00FE2BD2"/>
    <w:rsid w:val="00FE6946"/>
    <w:rsid w:val="00FF1CB7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3E69"/>
  <w15:docId w15:val="{28CF13EE-63AE-43FC-B5EC-DCEC3CE1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A31F2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5A31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5A31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1F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31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A31F2"/>
    <w:rPr>
      <w:rFonts w:ascii="Arial" w:eastAsia="Times New Roman" w:hAnsi="Arial" w:cs="Arial"/>
      <w:lang w:eastAsia="ru-RU"/>
    </w:rPr>
  </w:style>
  <w:style w:type="character" w:styleId="a3">
    <w:name w:val="Strong"/>
    <w:qFormat/>
    <w:rsid w:val="00C94698"/>
    <w:rPr>
      <w:rFonts w:cs="Times New Roman"/>
      <w:b/>
      <w:bCs/>
    </w:rPr>
  </w:style>
  <w:style w:type="paragraph" w:customStyle="1" w:styleId="11">
    <w:name w:val="Основной 1 см"/>
    <w:basedOn w:val="a"/>
    <w:rsid w:val="00C94698"/>
    <w:pPr>
      <w:ind w:firstLine="567"/>
      <w:jc w:val="both"/>
    </w:pPr>
    <w:rPr>
      <w:sz w:val="28"/>
      <w:szCs w:val="20"/>
    </w:rPr>
  </w:style>
  <w:style w:type="paragraph" w:styleId="a4">
    <w:name w:val="List Paragraph"/>
    <w:basedOn w:val="a"/>
    <w:link w:val="a5"/>
    <w:uiPriority w:val="99"/>
    <w:qFormat/>
    <w:rsid w:val="00C94698"/>
    <w:pPr>
      <w:ind w:left="720"/>
      <w:contextualSpacing/>
    </w:pPr>
  </w:style>
  <w:style w:type="paragraph" w:styleId="a6">
    <w:name w:val="Body Text"/>
    <w:basedOn w:val="a"/>
    <w:link w:val="a7"/>
    <w:rsid w:val="005A31F2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5A31F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razdel">
    <w:name w:val="razdel"/>
    <w:basedOn w:val="a"/>
    <w:rsid w:val="005A31F2"/>
    <w:pPr>
      <w:spacing w:before="100" w:beforeAutospacing="1" w:after="100" w:afterAutospacing="1"/>
    </w:pPr>
  </w:style>
  <w:style w:type="paragraph" w:customStyle="1" w:styleId="body">
    <w:name w:val="body"/>
    <w:basedOn w:val="a"/>
    <w:rsid w:val="005A31F2"/>
    <w:pPr>
      <w:spacing w:before="100" w:beforeAutospacing="1" w:after="100" w:afterAutospacing="1"/>
    </w:pPr>
  </w:style>
  <w:style w:type="paragraph" w:styleId="a8">
    <w:name w:val="Normal (Web)"/>
    <w:basedOn w:val="a"/>
    <w:rsid w:val="005A31F2"/>
    <w:pPr>
      <w:spacing w:before="100" w:beforeAutospacing="1" w:after="100" w:afterAutospacing="1"/>
    </w:pPr>
  </w:style>
  <w:style w:type="character" w:styleId="a9">
    <w:name w:val="Emphasis"/>
    <w:qFormat/>
    <w:rsid w:val="005A31F2"/>
    <w:rPr>
      <w:i/>
      <w:iCs/>
    </w:rPr>
  </w:style>
  <w:style w:type="paragraph" w:customStyle="1" w:styleId="podzag">
    <w:name w:val="podzag"/>
    <w:basedOn w:val="a"/>
    <w:rsid w:val="005A31F2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5A31F2"/>
  </w:style>
  <w:style w:type="paragraph" w:styleId="aa">
    <w:name w:val="Body Text Indent"/>
    <w:basedOn w:val="a"/>
    <w:link w:val="ab"/>
    <w:uiPriority w:val="99"/>
    <w:unhideWhenUsed/>
    <w:rsid w:val="005A31F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A3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A31F2"/>
  </w:style>
  <w:style w:type="character" w:styleId="ac">
    <w:name w:val="Hyperlink"/>
    <w:rsid w:val="005A31F2"/>
    <w:rPr>
      <w:b/>
      <w:bCs/>
      <w:color w:val="003333"/>
      <w:sz w:val="18"/>
      <w:szCs w:val="18"/>
      <w:u w:val="single"/>
    </w:rPr>
  </w:style>
  <w:style w:type="paragraph" w:styleId="21">
    <w:name w:val="Body Text 2"/>
    <w:basedOn w:val="a"/>
    <w:link w:val="22"/>
    <w:semiHidden/>
    <w:rsid w:val="005A31F2"/>
    <w:rPr>
      <w:sz w:val="22"/>
    </w:rPr>
  </w:style>
  <w:style w:type="character" w:customStyle="1" w:styleId="22">
    <w:name w:val="Основной текст 2 Знак"/>
    <w:basedOn w:val="a0"/>
    <w:link w:val="21"/>
    <w:semiHidden/>
    <w:rsid w:val="005A31F2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A31F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5A31F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A31F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A31F2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semiHidden/>
    <w:rsid w:val="005A31F2"/>
  </w:style>
  <w:style w:type="paragraph" w:styleId="af2">
    <w:name w:val="footnote text"/>
    <w:basedOn w:val="a"/>
    <w:link w:val="af3"/>
    <w:semiHidden/>
    <w:rsid w:val="005A31F2"/>
    <w:pPr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A3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5A31F2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851" w:right="-1418" w:firstLine="1134"/>
      <w:jc w:val="both"/>
    </w:pPr>
    <w:rPr>
      <w:color w:val="000000"/>
      <w:spacing w:val="-3"/>
      <w:sz w:val="26"/>
      <w:szCs w:val="26"/>
    </w:rPr>
  </w:style>
  <w:style w:type="paragraph" w:styleId="31">
    <w:name w:val="Body Text 3"/>
    <w:basedOn w:val="a"/>
    <w:link w:val="32"/>
    <w:rsid w:val="005A31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31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rsid w:val="005A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5A31F2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8">
    <w:name w:val="Основной текст (8)_"/>
    <w:basedOn w:val="a0"/>
    <w:link w:val="81"/>
    <w:locked/>
    <w:rsid w:val="00A9072B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9072B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0">
    <w:name w:val="Основной текст (8)"/>
    <w:basedOn w:val="a0"/>
    <w:rsid w:val="00A9072B"/>
    <w:rPr>
      <w:sz w:val="21"/>
      <w:szCs w:val="21"/>
      <w:lang w:bidi="ar-SA"/>
    </w:rPr>
  </w:style>
  <w:style w:type="paragraph" w:styleId="af5">
    <w:name w:val="No Spacing"/>
    <w:uiPriority w:val="1"/>
    <w:qFormat/>
    <w:rsid w:val="008D48BD"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sid w:val="00BA7BC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7B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EC443F"/>
    <w:rPr>
      <w:color w:val="000000"/>
      <w:w w:val="100"/>
    </w:rPr>
  </w:style>
  <w:style w:type="paragraph" w:styleId="af8">
    <w:name w:val="Subtitle"/>
    <w:basedOn w:val="a"/>
    <w:next w:val="a"/>
    <w:link w:val="af9"/>
    <w:qFormat/>
    <w:rsid w:val="00EC443F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9">
    <w:name w:val="Подзаголовок Знак"/>
    <w:basedOn w:val="a0"/>
    <w:link w:val="af8"/>
    <w:rsid w:val="00EC443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EC443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a">
    <w:name w:val="Ξαϋχνϋι"/>
    <w:basedOn w:val="a"/>
    <w:uiPriority w:val="99"/>
    <w:rsid w:val="00EC443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021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021F3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021F3"/>
    <w:rPr>
      <w:b/>
      <w:bCs/>
    </w:rPr>
  </w:style>
  <w:style w:type="character" w:customStyle="1" w:styleId="a5">
    <w:name w:val="Абзац списка Знак"/>
    <w:link w:val="a4"/>
    <w:uiPriority w:val="99"/>
    <w:locked/>
    <w:rsid w:val="00402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20pt">
    <w:name w:val="Заголовок №2 (2) + 20 pt"/>
    <w:basedOn w:val="a0"/>
    <w:rsid w:val="00EC5AFB"/>
    <w:rPr>
      <w:rFonts w:ascii="Century Gothic" w:hAnsi="Century Gothic" w:hint="default"/>
      <w:sz w:val="40"/>
      <w:szCs w:val="40"/>
      <w:shd w:val="clear" w:color="auto" w:fill="FFFFFF"/>
    </w:rPr>
  </w:style>
  <w:style w:type="character" w:customStyle="1" w:styleId="112">
    <w:name w:val="Заголовок №11 (2) + Полужирный"/>
    <w:basedOn w:val="a0"/>
    <w:rsid w:val="00EC5AFB"/>
    <w:rPr>
      <w:b/>
      <w:bCs/>
      <w:sz w:val="21"/>
      <w:szCs w:val="21"/>
      <w:shd w:val="clear" w:color="auto" w:fill="FFFFFF"/>
    </w:rPr>
  </w:style>
  <w:style w:type="character" w:customStyle="1" w:styleId="110">
    <w:name w:val="Заголовок №11 + Не полужирный"/>
    <w:basedOn w:val="a0"/>
    <w:rsid w:val="00EC5AFB"/>
    <w:rPr>
      <w:b/>
      <w:bCs/>
      <w:sz w:val="21"/>
      <w:szCs w:val="21"/>
      <w:shd w:val="clear" w:color="auto" w:fill="FFFFFF"/>
    </w:rPr>
  </w:style>
  <w:style w:type="character" w:customStyle="1" w:styleId="198">
    <w:name w:val="Основной текст (19) + Не полужирный8"/>
    <w:aliases w:val="Не курсив13"/>
    <w:basedOn w:val="a0"/>
    <w:rsid w:val="00EC5AFB"/>
    <w:rPr>
      <w:b/>
      <w:bCs/>
      <w:i/>
      <w:iCs/>
      <w:sz w:val="21"/>
      <w:szCs w:val="21"/>
      <w:shd w:val="clear" w:color="auto" w:fill="FFFFFF"/>
    </w:rPr>
  </w:style>
  <w:style w:type="paragraph" w:styleId="afb">
    <w:name w:val="Title"/>
    <w:basedOn w:val="a"/>
    <w:link w:val="afc"/>
    <w:qFormat/>
    <w:rsid w:val="00B173E2"/>
    <w:pPr>
      <w:ind w:left="-993" w:right="-908"/>
      <w:jc w:val="center"/>
    </w:pPr>
    <w:rPr>
      <w:rFonts w:ascii="Arial" w:hAnsi="Arial"/>
      <w:b/>
      <w:bCs/>
      <w:sz w:val="28"/>
      <w:szCs w:val="20"/>
    </w:rPr>
  </w:style>
  <w:style w:type="character" w:customStyle="1" w:styleId="afc">
    <w:name w:val="Заголовок Знак"/>
    <w:basedOn w:val="a0"/>
    <w:link w:val="afb"/>
    <w:rsid w:val="00B173E2"/>
    <w:rPr>
      <w:rFonts w:ascii="Arial" w:eastAsia="Times New Roman" w:hAnsi="Arial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D0DB-F9F3-4B38-A5D0-238D88E2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11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239</cp:revision>
  <cp:lastPrinted>2018-09-13T02:29:00Z</cp:lastPrinted>
  <dcterms:created xsi:type="dcterms:W3CDTF">2013-11-02T11:33:00Z</dcterms:created>
  <dcterms:modified xsi:type="dcterms:W3CDTF">2023-01-28T04:28:00Z</dcterms:modified>
</cp:coreProperties>
</file>