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25" w:rsidRPr="00CD03B5" w:rsidRDefault="00FC3B55" w:rsidP="00CD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.5pt">
            <v:imagedata r:id="rId6" o:title="Родная рус лит."/>
          </v:shape>
        </w:pict>
      </w:r>
    </w:p>
    <w:p w:rsidR="006A5544" w:rsidRPr="00CD03B5" w:rsidRDefault="006A5544" w:rsidP="00CD03B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Планируемые результаты освоения учебного предмета.</w:t>
      </w:r>
    </w:p>
    <w:p w:rsidR="006A5544" w:rsidRPr="00CD03B5" w:rsidRDefault="006A5544" w:rsidP="00CD03B5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70543" w:rsidRPr="00CD03B5" w:rsidRDefault="00570543" w:rsidP="00CD03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Личностные результаты</w:t>
      </w: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освоения основной образовательной программы: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3) готовность к служению Отечеству, его защите;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70543" w:rsidRPr="00CD03B5" w:rsidRDefault="00570543" w:rsidP="00CD0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CD03B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Метапредметные</w:t>
      </w:r>
      <w:proofErr w:type="spellEnd"/>
      <w:r w:rsidRPr="00CD03B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результаты</w:t>
      </w: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70543" w:rsidRPr="00CD03B5" w:rsidRDefault="00570543" w:rsidP="00CD0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Предметные результаты</w:t>
      </w: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аудирование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70543" w:rsidRPr="00CD03B5" w:rsidRDefault="00570543" w:rsidP="00CD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11) </w:t>
      </w:r>
      <w:proofErr w:type="spellStart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CD0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Выпускник на базовом уровне научится: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6A5544" w:rsidRPr="00CD03B5" w:rsidRDefault="006A5544" w:rsidP="00CD03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обосновывать выбор художественного произведения для анализа,</w:t>
      </w:r>
    </w:p>
    <w:p w:rsidR="006A5544" w:rsidRPr="00CD03B5" w:rsidRDefault="00685F25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5544" w:rsidRPr="00CD03B5">
        <w:rPr>
          <w:rFonts w:ascii="Times New Roman" w:eastAsia="Times New Roman" w:hAnsi="Times New Roman" w:cs="Times New Roman"/>
          <w:sz w:val="24"/>
          <w:szCs w:val="24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6A5544" w:rsidRPr="00CD03B5" w:rsidRDefault="006A5544" w:rsidP="00CD03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A5544" w:rsidRPr="00CD03B5" w:rsidRDefault="006A5544" w:rsidP="00CD03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давать объективное изложение текста: характеризуя произведение,</w:t>
      </w:r>
    </w:p>
    <w:p w:rsidR="00685F25" w:rsidRPr="00CD03B5" w:rsidRDefault="00685F25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5544" w:rsidRPr="00CD03B5">
        <w:rPr>
          <w:rFonts w:ascii="Times New Roman" w:eastAsia="Times New Roman" w:hAnsi="Times New Roman" w:cs="Times New Roman"/>
          <w:sz w:val="24"/>
          <w:szCs w:val="24"/>
        </w:rPr>
        <w:t xml:space="preserve">выделять две (или более) основные темы или идеи произведения, показывать их развитие в ходе сюжета, их взаимодействие и взаимовлияние, в </w:t>
      </w:r>
      <w:r w:rsidRPr="00CD03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5544" w:rsidRPr="00CD03B5" w:rsidRDefault="00685F25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5544" w:rsidRPr="00CD03B5">
        <w:rPr>
          <w:rFonts w:ascii="Times New Roman" w:eastAsia="Times New Roman" w:hAnsi="Times New Roman" w:cs="Times New Roman"/>
          <w:sz w:val="24"/>
          <w:szCs w:val="24"/>
        </w:rPr>
        <w:t>итоге раскрывая сложность художественного мира произведения;</w:t>
      </w:r>
    </w:p>
    <w:p w:rsidR="006A5544" w:rsidRPr="00CD03B5" w:rsidRDefault="006A5544" w:rsidP="00CD03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A5544" w:rsidRPr="00CD03B5" w:rsidRDefault="006A5544" w:rsidP="00CD03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A5544" w:rsidRPr="00CD03B5" w:rsidRDefault="006A5544" w:rsidP="00CD03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A5544" w:rsidRPr="00CD03B5" w:rsidRDefault="006A5544" w:rsidP="00CD03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   осуществлять следующую продуктивную деятельность:</w:t>
      </w:r>
    </w:p>
    <w:p w:rsidR="006A5544" w:rsidRPr="00CD03B5" w:rsidRDefault="006A5544" w:rsidP="00CD03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lastRenderedPageBreak/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A5544" w:rsidRPr="00CD03B5" w:rsidRDefault="006A5544" w:rsidP="00CD03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A5544" w:rsidRPr="00CD03B5" w:rsidRDefault="006A5544" w:rsidP="00CD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sz w:val="24"/>
          <w:szCs w:val="24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0" w:afterAutospacing="0"/>
        <w:jc w:val="center"/>
      </w:pPr>
      <w:r w:rsidRPr="00CD03B5">
        <w:rPr>
          <w:b/>
          <w:bCs/>
        </w:rPr>
        <w:t>2. Содержание учебного предмета «Родная литература (русская)»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t>Примерная программа по учебному предмету «Родная литература (русская)» составлена по модульному принципу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в проблемно-тематические блоки, обусловленные историей России, ее культурой и традициями. 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произведениях отечественной литературы, их общественной и культурно-исторической значимости. Проблемно-тематические блоки представлены тремя модулями, в соответствии с предполагаемыми разделами закрытого банка тем итогового сочинения.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rPr>
          <w:b/>
          <w:bCs/>
          <w:i/>
          <w:iCs/>
        </w:rPr>
        <w:t>Блок 1. Человек и его внутренний мир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t>Произведения, связанные с психологией человека, в том числе в ситуации нравственного выбора. Произведения, нацеливающие на размышления о нравственных идеалах и моральных нормах, сиюминутном и вечном, добре и зле, гуманном и антигуманном поступке, его мотивах.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rPr>
          <w:b/>
          <w:bCs/>
          <w:i/>
          <w:iCs/>
        </w:rPr>
        <w:t>Блок 2. Человек, семья и общество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t>Произведения, нацеливающие на размышления о ценностях семьи и дома, других ценностных ориентирах человека и общества, судьбе человека, образе его жизни, выборе им жизненного пути, значимой цели и средств ее достижения; о личном и всеобщем, взаимоотношении между поколениями, социальных и философских проблемах, времени, обществе и эпохе; о причинах войн, влиянии войны на судьбу человека и страны, о нравственном выборе человека на войне.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rPr>
          <w:b/>
          <w:bCs/>
          <w:i/>
          <w:iCs/>
        </w:rPr>
        <w:t>Блок 3. Человек, природа, Родина и культура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t>Произведения, связанные с отношением человека к Родине, культуре, природе, родному языку. Произведения, нацеливающие на размышления о связи человека с Родиной и причинах разрушения этой связи, о важности сохранения исторической памяти, о роли личности в истории, об отношении человека к природе, о науке и искусстве (в том числе о литературе как культурном феномене).</w:t>
      </w:r>
    </w:p>
    <w:p w:rsidR="006A5544" w:rsidRPr="00CD03B5" w:rsidRDefault="006A5544" w:rsidP="00CD03B5">
      <w:pPr>
        <w:pStyle w:val="a3"/>
        <w:shd w:val="clear" w:color="auto" w:fill="FFFFFF"/>
        <w:spacing w:before="0" w:beforeAutospacing="0" w:after="125" w:afterAutospacing="0"/>
      </w:pPr>
      <w:r w:rsidRPr="00CD03B5">
        <w:lastRenderedPageBreak/>
        <w:t>В программе приводится список произведений, из которого учитель может выбрать для изучения в зависимости от выделенных часов и подготовки учащихся.</w:t>
      </w:r>
    </w:p>
    <w:p w:rsidR="006A5544" w:rsidRPr="00CD03B5" w:rsidRDefault="006A5544" w:rsidP="00CD03B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3.Примерное календарно-тематическое планирование</w:t>
      </w:r>
    </w:p>
    <w:p w:rsidR="006A5544" w:rsidRPr="00CD03B5" w:rsidRDefault="006A5544" w:rsidP="00CD03B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6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2"/>
        <w:gridCol w:w="608"/>
        <w:gridCol w:w="7466"/>
        <w:gridCol w:w="3996"/>
        <w:gridCol w:w="1726"/>
      </w:tblGrid>
      <w:tr w:rsidR="00CD03B5" w:rsidRPr="00CD03B5" w:rsidTr="00CD03B5"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9E2DE6" w:rsidRDefault="00CD03B5" w:rsidP="00CD03B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Тематический блок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9E2DE6" w:rsidRDefault="00CD03B5" w:rsidP="00CD03B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9E2DE6" w:rsidRDefault="00CD03B5" w:rsidP="00CD03B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9E2DE6" w:rsidRDefault="009E2DE6" w:rsidP="00CD03B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DE6">
              <w:rPr>
                <w:rFonts w:ascii="Times New Roman" w:hAnsi="Times New Roman" w:cs="Times New Roman"/>
                <w:b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9E2DE6" w:rsidRDefault="00CD03B5" w:rsidP="00CD03B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CD03B5" w:rsidRPr="00CD03B5" w:rsidTr="00C34982"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«Чему учат книги?».</w:t>
            </w:r>
          </w:p>
        </w:tc>
        <w:tc>
          <w:tcPr>
            <w:tcW w:w="39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-Устанавливать доверительные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отношения между учителем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обучающимися, способствующих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позитивному восприятию учащимися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требований и просьб учителя;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привлекать внимание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к ценностному аспекту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изучаемых на уроке явлений,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понятий, приемов;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 предмета через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демонстрацию обучающимся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примеров ответственного,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гражданского поведения,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проявления человеколюбия и добросердечности.</w:t>
            </w:r>
          </w:p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</w:tr>
      <w:tr w:rsidR="00CD03B5" w:rsidRPr="00CD03B5" w:rsidTr="00C34982"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 и его внутренний мир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«Мой генерал»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Улицкая Л. «Народ избранный»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Екимов Б «Говори, мама, говори»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«Чучело»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 А. «По закону»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Толстая Т. «Легкие миры»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 Юрий «Взгляд»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D03B5" w:rsidRPr="00CD03B5" w:rsidTr="00C3498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Бунин  Иван «Слепой»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38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.11</w:t>
            </w:r>
          </w:p>
        </w:tc>
      </w:tr>
      <w:tr w:rsidR="00CD03B5" w:rsidRPr="00CD03B5" w:rsidTr="00ED7E06"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Человек, семья и общество</w:t>
            </w:r>
          </w:p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«Домашний совет»</w:t>
            </w:r>
          </w:p>
        </w:tc>
        <w:tc>
          <w:tcPr>
            <w:tcW w:w="39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Привлекать внимание обучающихся к ценностному аспекту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изучаемых на уроке явлений, понятий, приемов;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-использовать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 предмета через подбор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соответствующих текстов для чтения, для решения, проблемных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с обучающимися: включение в урок игровых процедур,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которые способствуют налаживанию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позитивных межличностных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отношений в классе;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-инициировать и поддерживать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 приобрести навык самостоятельного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решения теоретической проблемы;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деятельности, обучающихся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 словесной (знаковой)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основой: систематизация учебного материала; 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и события, развивающие эмоционально-ценностную сферу обучающегося;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события,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развивающие культуру переживаний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ценностные ориентации ребенка;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на уроках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мотивирующий потенциал</w:t>
            </w:r>
          </w:p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юмора, разряжать напряжённую обстановку в классе.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38030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Бакланов Г. «Непорочное зачатие»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38030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Солоухин «Под одной крышей»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38030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Екимов Б. «Глядя на солнце»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Екимов Б. «Еще не лето»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Куприн Александр «Святая ложь»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Екимов Борис «Ночь исцеления»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Тендряков Владимир "Люди или нелюди" 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D03B5" w:rsidRPr="00CD03B5" w:rsidTr="00ED7E0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А. Безумная Евдокия»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D03B5" w:rsidRPr="00CD03B5" w:rsidTr="00363757"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Человек, природа, Родина и культура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Платонов Андрей «Иван Великий»</w:t>
            </w:r>
          </w:p>
        </w:tc>
        <w:tc>
          <w:tcPr>
            <w:tcW w:w="39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 приемов;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 через демонстрацию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 примеров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ответственного, гражданского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человеколюбия и добросердечности;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применять на интерактивные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включение в урок игровых процедур, которые помогают установлению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доброжелательной атмосферы во время урока;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инициировать и поддерживать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приобрести навык генерирования и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оформления собственных идей;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реализовывать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 (знаковой) основой: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самостоятельная работа с учебником, работа с научно-популярной литературой, отбор и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сравнение материала по нескольким </w:t>
            </w: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источникам;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</w:t>
            </w:r>
            <w:proofErr w:type="gramEnd"/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обучающихся на основе 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восприятия элементов</w:t>
            </w:r>
          </w:p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действительности: анализ проблемных ситуаций.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Б.«Летят мои кони»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380303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Ю. «Девочка с Васильевского острова»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 В. "</w:t>
            </w:r>
            <w:proofErr w:type="spellStart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Затеси</w:t>
            </w:r>
            <w:proofErr w:type="spellEnd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 В. «Дикая утка»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К. «Солдатская слава»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Солоухин Владимир «Летний паводок»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 Виктор «Худого слова и растение боится»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 « Сбрось мешок»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Паустовский К. «Нет ли у вас молока?»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Паустовский К. «Бакенщик»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</w:t>
            </w:r>
          </w:p>
        </w:tc>
      </w:tr>
      <w:tr w:rsidR="00CD03B5" w:rsidRPr="00CD03B5" w:rsidTr="0036375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Ю. «Балерина политотдела»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CD03B5" w:rsidRPr="00CD03B5" w:rsidTr="00804EF4"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«Я читаю….»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золотая полка</w:t>
            </w:r>
          </w:p>
        </w:tc>
        <w:tc>
          <w:tcPr>
            <w:tcW w:w="39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Пробуждать обучающихся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соблюдать на уроке принципы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учебной дисциплины и самоорганизации;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 предмета через подбор соответствующих текстов для чтения, задач для решения,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-проблемных ситуаций для обсуждения в классе;</w:t>
            </w:r>
          </w:p>
          <w:p w:rsidR="00CD03B5" w:rsidRPr="00CD03B5" w:rsidRDefault="00CD03B5" w:rsidP="00CD0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</w:p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</w:tr>
      <w:tr w:rsidR="00CD03B5" w:rsidRPr="00CD03B5" w:rsidTr="00804EF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3B5" w:rsidRPr="00CD03B5" w:rsidRDefault="00CD03B5" w:rsidP="00CD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золотая полка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D03B5" w:rsidRPr="00CD03B5" w:rsidTr="00804EF4"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золотая полка</w:t>
            </w:r>
          </w:p>
        </w:tc>
        <w:tc>
          <w:tcPr>
            <w:tcW w:w="39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CD03B5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3B5" w:rsidRPr="00CD03B5" w:rsidRDefault="00380303" w:rsidP="00CD03B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</w:tbl>
    <w:p w:rsidR="0045025E" w:rsidRPr="00CD03B5" w:rsidRDefault="0045025E" w:rsidP="00CD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B5" w:rsidRPr="00CD03B5" w:rsidRDefault="00CD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3B5" w:rsidRPr="00CD03B5" w:rsidSect="006A5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74D0"/>
    <w:multiLevelType w:val="multilevel"/>
    <w:tmpl w:val="700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070F"/>
    <w:multiLevelType w:val="multilevel"/>
    <w:tmpl w:val="DF9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9351C"/>
    <w:multiLevelType w:val="multilevel"/>
    <w:tmpl w:val="7A94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B796F"/>
    <w:multiLevelType w:val="hybridMultilevel"/>
    <w:tmpl w:val="B09E3FB6"/>
    <w:lvl w:ilvl="0" w:tplc="FA40F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B5FD6"/>
    <w:multiLevelType w:val="multilevel"/>
    <w:tmpl w:val="C50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543"/>
    <w:rsid w:val="00380303"/>
    <w:rsid w:val="0045025E"/>
    <w:rsid w:val="00570543"/>
    <w:rsid w:val="00685F25"/>
    <w:rsid w:val="006A5544"/>
    <w:rsid w:val="009E2DE6"/>
    <w:rsid w:val="00B87AFA"/>
    <w:rsid w:val="00CD03B5"/>
    <w:rsid w:val="00E11F35"/>
    <w:rsid w:val="00F86E60"/>
    <w:rsid w:val="00FC1BA7"/>
    <w:rsid w:val="00FC3B5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F5FD-6455-4603-BCC8-98AD735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544"/>
    <w:rPr>
      <w:b/>
      <w:bCs/>
    </w:rPr>
  </w:style>
  <w:style w:type="paragraph" w:styleId="a5">
    <w:name w:val="List Paragraph"/>
    <w:basedOn w:val="a"/>
    <w:uiPriority w:val="34"/>
    <w:qFormat/>
    <w:rsid w:val="006A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38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52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17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42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89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2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9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59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43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72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38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48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31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3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4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75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4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6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63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13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28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45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4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5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9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7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1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08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73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58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4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10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52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0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09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0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19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10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CE8D-BE27-4AB5-817A-4857E135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СОШ2</cp:lastModifiedBy>
  <cp:revision>8</cp:revision>
  <dcterms:created xsi:type="dcterms:W3CDTF">2022-09-23T10:52:00Z</dcterms:created>
  <dcterms:modified xsi:type="dcterms:W3CDTF">2023-01-27T18:18:00Z</dcterms:modified>
</cp:coreProperties>
</file>