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CD" w:rsidRPr="00E915CD" w:rsidRDefault="00E915CD" w:rsidP="00E9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5C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E915CD" w:rsidRPr="00E915CD" w:rsidRDefault="00FA4D34" w:rsidP="00E9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Line 2" o:spid="_x0000_s103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1.6pt" to="650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" strokeweight="4.5pt">
            <v:stroke linestyle="thinThick"/>
          </v:line>
        </w:pict>
      </w:r>
      <w:r w:rsidR="00E915CD" w:rsidRPr="00E915CD">
        <w:rPr>
          <w:rFonts w:ascii="Times New Roman" w:eastAsia="Times New Roman" w:hAnsi="Times New Roman" w:cs="Times New Roman"/>
          <w:b/>
          <w:sz w:val="24"/>
          <w:szCs w:val="24"/>
        </w:rPr>
        <w:t>«СРЕДНЯЯ  ОБЩЕОБРАЗОВАТЕЛЬНАЯ  ШКОЛА  №2» -  (МАОУ СОШ №2)</w:t>
      </w:r>
    </w:p>
    <w:p w:rsidR="00E915CD" w:rsidRPr="00E915CD" w:rsidRDefault="00E915CD" w:rsidP="00E9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CD" w:rsidRPr="00E915CD" w:rsidRDefault="00E915CD" w:rsidP="00E9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15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626109, Тюменская обл., г. </w:t>
      </w:r>
      <w:proofErr w:type="gramStart"/>
      <w:r w:rsidRPr="00E915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Тобольск,  </w:t>
      </w:r>
      <w:proofErr w:type="spellStart"/>
      <w:r w:rsidRPr="00E915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мкр</w:t>
      </w:r>
      <w:proofErr w:type="spellEnd"/>
      <w:proofErr w:type="gramEnd"/>
      <w:r w:rsidRPr="00E915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«Иртышский», ул. Железнодорожная, д.5, тел. (3456) 33-23-</w:t>
      </w:r>
      <w:proofErr w:type="gramStart"/>
      <w:r w:rsidRPr="00E915C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96, </w:t>
      </w:r>
      <w:r w:rsidRPr="00E91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</w:t>
      </w:r>
      <w:proofErr w:type="spellEnd"/>
      <w:r w:rsidRPr="00E915CD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proofErr w:type="spellStart"/>
      <w:r w:rsidRPr="00E91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tob</w:t>
      </w:r>
      <w:proofErr w:type="spellEnd"/>
      <w:r w:rsidRPr="00E915CD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Pr="00E91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E915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E915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</w:p>
    <w:p w:rsidR="00E915CD" w:rsidRPr="00E915CD" w:rsidRDefault="00E915CD" w:rsidP="00E9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CD5" w:rsidRPr="00AA2410" w:rsidRDefault="00226CD5" w:rsidP="00593EC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tbl>
      <w:tblPr>
        <w:tblpPr w:leftFromText="180" w:rightFromText="180" w:vertAnchor="text" w:tblpY="80"/>
        <w:tblW w:w="0" w:type="auto"/>
        <w:tblLook w:val="04A0" w:firstRow="1" w:lastRow="0" w:firstColumn="1" w:lastColumn="0" w:noHBand="0" w:noVBand="1"/>
      </w:tblPr>
      <w:tblGrid>
        <w:gridCol w:w="4793"/>
        <w:gridCol w:w="4671"/>
      </w:tblGrid>
      <w:tr w:rsidR="00226CD5" w:rsidRPr="00F30AB9" w:rsidTr="0061054F">
        <w:tc>
          <w:tcPr>
            <w:tcW w:w="4793" w:type="dxa"/>
            <w:hideMark/>
          </w:tcPr>
          <w:p w:rsidR="00226CD5" w:rsidRPr="001E345A" w:rsidRDefault="00226CD5" w:rsidP="00AA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5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1E345A" w:rsidRPr="001E345A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226CD5" w:rsidRPr="001E345A" w:rsidRDefault="001E345A" w:rsidP="00AA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5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="00226CD5" w:rsidRPr="001E345A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№2</w:t>
            </w:r>
          </w:p>
          <w:p w:rsidR="00226CD5" w:rsidRPr="001E345A" w:rsidRDefault="001E345A" w:rsidP="00AA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5A">
              <w:rPr>
                <w:rFonts w:ascii="Times New Roman" w:hAnsi="Times New Roman" w:cs="Times New Roman"/>
                <w:sz w:val="24"/>
                <w:szCs w:val="24"/>
              </w:rPr>
              <w:t xml:space="preserve">от  28.03.2022  протокол </w:t>
            </w:r>
            <w:r w:rsidR="00226CD5" w:rsidRPr="001E345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1E3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6CD5" w:rsidRPr="001E345A" w:rsidRDefault="00226CD5" w:rsidP="00AA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hideMark/>
          </w:tcPr>
          <w:p w:rsidR="00226CD5" w:rsidRPr="00F30AB9" w:rsidRDefault="00593EC8" w:rsidP="00AA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915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6CD5" w:rsidRPr="00F30AB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26CD5" w:rsidRPr="00F30AB9" w:rsidRDefault="00226CD5" w:rsidP="00AA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приказом МАОУ СОШ №2</w:t>
            </w:r>
          </w:p>
          <w:p w:rsidR="00226CD5" w:rsidRPr="00F30AB9" w:rsidRDefault="00226CD5" w:rsidP="00AA2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A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E36A5" w:rsidRPr="00F30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9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AB9" w:rsidRPr="00F30AB9">
              <w:rPr>
                <w:rFonts w:ascii="Times New Roman" w:hAnsi="Times New Roman" w:cs="Times New Roman"/>
                <w:sz w:val="24"/>
                <w:szCs w:val="24"/>
              </w:rPr>
              <w:t>от 30.03.2022 № 127</w:t>
            </w:r>
          </w:p>
        </w:tc>
      </w:tr>
    </w:tbl>
    <w:p w:rsidR="00DD5A1D" w:rsidRPr="004E4EFF" w:rsidRDefault="00F1607A" w:rsidP="00DD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3AEF" w:rsidRPr="004E4EFF" w:rsidRDefault="005B0B5C" w:rsidP="00FD3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FF">
        <w:rPr>
          <w:rFonts w:ascii="Times New Roman" w:hAnsi="Times New Roman" w:cs="Times New Roman"/>
          <w:b/>
          <w:sz w:val="28"/>
          <w:szCs w:val="28"/>
        </w:rPr>
        <w:t xml:space="preserve"> о рабочих  программах </w:t>
      </w:r>
      <w:r w:rsidR="00AA634A" w:rsidRPr="004E4EFF">
        <w:rPr>
          <w:rFonts w:ascii="Times New Roman" w:hAnsi="Times New Roman" w:cs="Times New Roman"/>
          <w:b/>
          <w:sz w:val="28"/>
          <w:szCs w:val="28"/>
        </w:rPr>
        <w:t xml:space="preserve">учебных предметов, курсов и </w:t>
      </w:r>
      <w:r w:rsidRPr="004E4EFF">
        <w:rPr>
          <w:rFonts w:ascii="Times New Roman" w:hAnsi="Times New Roman" w:cs="Times New Roman"/>
          <w:b/>
          <w:sz w:val="28"/>
          <w:szCs w:val="28"/>
        </w:rPr>
        <w:t xml:space="preserve">модулей, </w:t>
      </w:r>
      <w:r w:rsidR="00F7772F" w:rsidRPr="004E4EFF">
        <w:rPr>
          <w:rFonts w:ascii="Times New Roman" w:hAnsi="Times New Roman" w:cs="Times New Roman"/>
          <w:b/>
          <w:sz w:val="28"/>
          <w:szCs w:val="28"/>
        </w:rPr>
        <w:t xml:space="preserve">курсов внеурочной деятельности в МАОУ СОШ №2 города Тобольска </w:t>
      </w:r>
      <w:r w:rsidR="00AF138C" w:rsidRPr="004E4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EF" w:rsidRPr="004E4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38C" w:rsidRPr="004E4EFF" w:rsidRDefault="00AF138C" w:rsidP="00FD3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0C" w:rsidRPr="004E4EFF" w:rsidRDefault="002C410C" w:rsidP="00DD5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EFF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AF138C" w:rsidRPr="004E4EFF" w:rsidRDefault="00FD3AEF" w:rsidP="00AF13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Настоящее П</w:t>
      </w:r>
      <w:r w:rsidR="00F7772F" w:rsidRPr="004E4EFF">
        <w:rPr>
          <w:rFonts w:ascii="Times New Roman" w:hAnsi="Times New Roman" w:cs="Times New Roman"/>
          <w:sz w:val="28"/>
          <w:szCs w:val="28"/>
        </w:rPr>
        <w:t xml:space="preserve">оложение о рабочих программах учебных предметов, </w:t>
      </w:r>
      <w:r w:rsidR="00040F12" w:rsidRPr="004E4EFF">
        <w:rPr>
          <w:rFonts w:ascii="Times New Roman" w:hAnsi="Times New Roman" w:cs="Times New Roman"/>
          <w:sz w:val="28"/>
          <w:szCs w:val="28"/>
        </w:rPr>
        <w:t xml:space="preserve">курсов, </w:t>
      </w:r>
      <w:r w:rsidR="00F7772F" w:rsidRPr="004E4EFF">
        <w:rPr>
          <w:rFonts w:ascii="Times New Roman" w:hAnsi="Times New Roman" w:cs="Times New Roman"/>
          <w:sz w:val="28"/>
          <w:szCs w:val="28"/>
        </w:rPr>
        <w:t>модулей, курсов внеурочной деятельности</w:t>
      </w:r>
      <w:r w:rsidR="00E915CD" w:rsidRPr="004E4EFF">
        <w:rPr>
          <w:rFonts w:ascii="Times New Roman" w:hAnsi="Times New Roman" w:cs="Times New Roman"/>
          <w:sz w:val="28"/>
          <w:szCs w:val="28"/>
        </w:rPr>
        <w:t xml:space="preserve"> </w:t>
      </w:r>
      <w:r w:rsidR="00FD5FF4" w:rsidRPr="004E4EFF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AF138C" w:rsidRPr="004E4EFF">
        <w:rPr>
          <w:rFonts w:ascii="Times New Roman" w:hAnsi="Times New Roman" w:cs="Times New Roman"/>
          <w:sz w:val="28"/>
          <w:szCs w:val="28"/>
        </w:rPr>
        <w:t xml:space="preserve"> </w:t>
      </w:r>
      <w:r w:rsidR="00FD5FF4" w:rsidRPr="004E4EFF">
        <w:rPr>
          <w:rFonts w:ascii="Times New Roman" w:hAnsi="Times New Roman" w:cs="Times New Roman"/>
          <w:sz w:val="28"/>
          <w:szCs w:val="28"/>
        </w:rPr>
        <w:t>регулирует</w:t>
      </w:r>
      <w:r w:rsidR="005B0B5C" w:rsidRPr="004E4EFF">
        <w:rPr>
          <w:rFonts w:ascii="Times New Roman" w:hAnsi="Times New Roman" w:cs="Times New Roman"/>
          <w:sz w:val="28"/>
          <w:szCs w:val="28"/>
        </w:rPr>
        <w:t xml:space="preserve"> </w:t>
      </w:r>
      <w:r w:rsidR="002B6BEE" w:rsidRPr="004E4EFF">
        <w:rPr>
          <w:rFonts w:ascii="Times New Roman" w:hAnsi="Times New Roman" w:cs="Times New Roman"/>
          <w:sz w:val="28"/>
          <w:szCs w:val="28"/>
        </w:rPr>
        <w:t>оформление, структуру</w:t>
      </w:r>
      <w:r w:rsidR="00FD5FF4" w:rsidRPr="004E4EFF">
        <w:rPr>
          <w:rFonts w:ascii="Times New Roman" w:hAnsi="Times New Roman" w:cs="Times New Roman"/>
          <w:sz w:val="28"/>
          <w:szCs w:val="28"/>
        </w:rPr>
        <w:t>,</w:t>
      </w:r>
      <w:r w:rsidR="005B0B5C" w:rsidRPr="004E4EFF">
        <w:rPr>
          <w:rFonts w:ascii="Times New Roman" w:hAnsi="Times New Roman" w:cs="Times New Roman"/>
          <w:sz w:val="28"/>
          <w:szCs w:val="28"/>
        </w:rPr>
        <w:t xml:space="preserve"> порядок разработки, </w:t>
      </w:r>
      <w:r w:rsidR="00FD5FF4" w:rsidRPr="004E4EFF">
        <w:rPr>
          <w:rFonts w:ascii="Times New Roman" w:hAnsi="Times New Roman" w:cs="Times New Roman"/>
          <w:sz w:val="28"/>
          <w:szCs w:val="28"/>
        </w:rPr>
        <w:t>утверждения и хранения рабочих прогр</w:t>
      </w:r>
      <w:r w:rsidR="00F7772F" w:rsidRPr="004E4EFF">
        <w:rPr>
          <w:rFonts w:ascii="Times New Roman" w:hAnsi="Times New Roman" w:cs="Times New Roman"/>
          <w:sz w:val="28"/>
          <w:szCs w:val="28"/>
        </w:rPr>
        <w:t>амм учебных пре</w:t>
      </w:r>
      <w:r w:rsidR="00BF07AE" w:rsidRPr="004E4EFF">
        <w:rPr>
          <w:rFonts w:ascii="Times New Roman" w:hAnsi="Times New Roman" w:cs="Times New Roman"/>
          <w:sz w:val="28"/>
          <w:szCs w:val="28"/>
        </w:rPr>
        <w:t xml:space="preserve">дметов, </w:t>
      </w:r>
      <w:r w:rsidR="00F7772F" w:rsidRPr="004E4EFF">
        <w:rPr>
          <w:rFonts w:ascii="Times New Roman" w:hAnsi="Times New Roman" w:cs="Times New Roman"/>
          <w:sz w:val="28"/>
          <w:szCs w:val="28"/>
        </w:rPr>
        <w:t>курсов</w:t>
      </w:r>
      <w:r w:rsidR="00FD5FF4" w:rsidRPr="004E4EFF">
        <w:rPr>
          <w:rFonts w:ascii="Times New Roman" w:hAnsi="Times New Roman" w:cs="Times New Roman"/>
          <w:sz w:val="28"/>
          <w:szCs w:val="28"/>
        </w:rPr>
        <w:t xml:space="preserve"> </w:t>
      </w:r>
      <w:r w:rsidR="00F7772F" w:rsidRPr="004E4EFF">
        <w:rPr>
          <w:rFonts w:ascii="Times New Roman" w:hAnsi="Times New Roman" w:cs="Times New Roman"/>
          <w:sz w:val="28"/>
          <w:szCs w:val="28"/>
        </w:rPr>
        <w:t>(</w:t>
      </w:r>
      <w:r w:rsidR="00C937F2" w:rsidRPr="004E4EFF">
        <w:rPr>
          <w:rFonts w:ascii="Times New Roman" w:hAnsi="Times New Roman" w:cs="Times New Roman"/>
          <w:sz w:val="28"/>
          <w:szCs w:val="28"/>
        </w:rPr>
        <w:t xml:space="preserve">в том </w:t>
      </w:r>
      <w:r w:rsidR="00695299" w:rsidRPr="004E4EFF">
        <w:rPr>
          <w:rFonts w:ascii="Times New Roman" w:hAnsi="Times New Roman" w:cs="Times New Roman"/>
          <w:sz w:val="28"/>
          <w:szCs w:val="28"/>
        </w:rPr>
        <w:t>числе внеурочной</w:t>
      </w:r>
      <w:r w:rsidR="00FD5FF4" w:rsidRPr="004E4EF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A634A" w:rsidRPr="004E4EFF">
        <w:rPr>
          <w:rFonts w:ascii="Times New Roman" w:hAnsi="Times New Roman" w:cs="Times New Roman"/>
          <w:sz w:val="28"/>
          <w:szCs w:val="28"/>
        </w:rPr>
        <w:t>)</w:t>
      </w:r>
      <w:r w:rsidR="00040F12" w:rsidRPr="004E4EFF">
        <w:rPr>
          <w:rFonts w:ascii="Times New Roman" w:hAnsi="Times New Roman" w:cs="Times New Roman"/>
          <w:sz w:val="28"/>
          <w:szCs w:val="28"/>
        </w:rPr>
        <w:t>,</w:t>
      </w:r>
      <w:r w:rsidR="00AA634A" w:rsidRPr="004E4EFF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040F12" w:rsidRPr="004E4EFF">
        <w:rPr>
          <w:rFonts w:ascii="Times New Roman" w:hAnsi="Times New Roman" w:cs="Times New Roman"/>
          <w:sz w:val="28"/>
          <w:szCs w:val="28"/>
        </w:rPr>
        <w:t xml:space="preserve"> </w:t>
      </w:r>
      <w:r w:rsidR="00EE59DC" w:rsidRPr="004E4EFF">
        <w:rPr>
          <w:rFonts w:ascii="Times New Roman" w:hAnsi="Times New Roman" w:cs="Times New Roman"/>
          <w:sz w:val="28"/>
          <w:szCs w:val="28"/>
        </w:rPr>
        <w:t>модулей</w:t>
      </w:r>
      <w:r w:rsidR="00FD5FF4" w:rsidRPr="004E4EFF">
        <w:rPr>
          <w:rFonts w:ascii="Times New Roman" w:hAnsi="Times New Roman" w:cs="Times New Roman"/>
          <w:sz w:val="28"/>
          <w:szCs w:val="28"/>
        </w:rPr>
        <w:t xml:space="preserve"> МАОУ СОШ №2</w:t>
      </w:r>
      <w:r w:rsidR="00F7772F" w:rsidRPr="004E4EFF">
        <w:rPr>
          <w:rFonts w:ascii="Times New Roman" w:hAnsi="Times New Roman" w:cs="Times New Roman"/>
          <w:sz w:val="28"/>
          <w:szCs w:val="28"/>
        </w:rPr>
        <w:t xml:space="preserve"> города Тобольска (далее - школа).</w:t>
      </w:r>
    </w:p>
    <w:p w:rsidR="0066243B" w:rsidRPr="004E4EFF" w:rsidRDefault="00AF138C" w:rsidP="00B82AA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Положение разработано в соответствии</w:t>
      </w:r>
      <w:r w:rsidR="00BF07AE" w:rsidRPr="004E4EFF">
        <w:rPr>
          <w:rFonts w:ascii="Times New Roman" w:hAnsi="Times New Roman" w:cs="Times New Roman"/>
          <w:sz w:val="28"/>
          <w:szCs w:val="28"/>
        </w:rPr>
        <w:t xml:space="preserve"> </w:t>
      </w:r>
      <w:r w:rsidR="00336CD6" w:rsidRPr="004E4EFF">
        <w:rPr>
          <w:rFonts w:ascii="Times New Roman" w:hAnsi="Times New Roman" w:cs="Times New Roman"/>
          <w:sz w:val="28"/>
          <w:szCs w:val="28"/>
        </w:rPr>
        <w:t>с</w:t>
      </w:r>
    </w:p>
    <w:p w:rsidR="00BF07AE" w:rsidRPr="004E4EFF" w:rsidRDefault="00BF07AE" w:rsidP="00BF07AE">
      <w:pPr>
        <w:pStyle w:val="a3"/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right="1015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</w:t>
      </w:r>
      <w:r w:rsidRPr="004E4EFF">
        <w:rPr>
          <w:rFonts w:ascii="Times New Roman" w:hAnsi="Times New Roman" w:cs="Times New Roman"/>
          <w:spacing w:val="-2"/>
          <w:sz w:val="28"/>
          <w:szCs w:val="28"/>
        </w:rPr>
        <w:t>Федерации»;</w:t>
      </w:r>
    </w:p>
    <w:p w:rsidR="00BF07AE" w:rsidRPr="004E4EFF" w:rsidRDefault="00BF07AE" w:rsidP="00BF07AE">
      <w:pPr>
        <w:pStyle w:val="a3"/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right="10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образования, утвержденным приказом </w:t>
      </w:r>
      <w:proofErr w:type="spellStart"/>
      <w:r w:rsidRPr="004E4EF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4EFF">
        <w:rPr>
          <w:rFonts w:ascii="Times New Roman" w:hAnsi="Times New Roman" w:cs="Times New Roman"/>
          <w:sz w:val="28"/>
          <w:szCs w:val="28"/>
        </w:rPr>
        <w:t xml:space="preserve"> РФ от 22.03.2021 № 115;</w:t>
      </w:r>
    </w:p>
    <w:p w:rsidR="00BF07AE" w:rsidRPr="004E4EFF" w:rsidRDefault="00BF07AE" w:rsidP="00BF07AE">
      <w:pPr>
        <w:pStyle w:val="a3"/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right="101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ФГОС</w:t>
      </w:r>
      <w:r w:rsidRPr="004E4E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начального</w:t>
      </w:r>
      <w:r w:rsidRPr="004E4E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общего</w:t>
      </w:r>
      <w:r w:rsidRPr="004E4E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образования,</w:t>
      </w:r>
      <w:r w:rsidRPr="004E4E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утвержденным</w:t>
      </w:r>
      <w:r w:rsidRPr="004E4E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приказом</w:t>
      </w:r>
      <w:r w:rsidRPr="004E4E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E4EF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4EFF">
        <w:rPr>
          <w:rFonts w:ascii="Times New Roman" w:hAnsi="Times New Roman" w:cs="Times New Roman"/>
          <w:sz w:val="28"/>
          <w:szCs w:val="28"/>
        </w:rPr>
        <w:t xml:space="preserve"> РФ от 31.05.2021 № 286 (далее – ФГОС НОО);</w:t>
      </w:r>
    </w:p>
    <w:p w:rsidR="00BF07AE" w:rsidRPr="004E4EFF" w:rsidRDefault="00BF07AE" w:rsidP="00BF07AE">
      <w:pPr>
        <w:pStyle w:val="a3"/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right="101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образования, утвержденным приказом </w:t>
      </w:r>
      <w:proofErr w:type="spellStart"/>
      <w:r w:rsidRPr="004E4EF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4EFF">
        <w:rPr>
          <w:rFonts w:ascii="Times New Roman" w:hAnsi="Times New Roman" w:cs="Times New Roman"/>
          <w:sz w:val="28"/>
          <w:szCs w:val="28"/>
        </w:rPr>
        <w:t xml:space="preserve"> РФ от 31.05.2021 № 287 (далее – ФГОС ООО);</w:t>
      </w:r>
    </w:p>
    <w:p w:rsidR="00BF07AE" w:rsidRPr="004E4EFF" w:rsidRDefault="00BF07AE" w:rsidP="00BF07AE">
      <w:pPr>
        <w:pStyle w:val="a3"/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right="101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образования, утвержденным приказом </w:t>
      </w:r>
      <w:proofErr w:type="spellStart"/>
      <w:r w:rsidRPr="004E4E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4EFF">
        <w:rPr>
          <w:rFonts w:ascii="Times New Roman" w:hAnsi="Times New Roman" w:cs="Times New Roman"/>
          <w:sz w:val="28"/>
          <w:szCs w:val="28"/>
        </w:rPr>
        <w:t xml:space="preserve"> РФ от 17.12.2010 № 1897 (в действующей редакции)</w:t>
      </w:r>
      <w:r w:rsidRPr="004E4E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(далее – ФГОС ООО);</w:t>
      </w:r>
    </w:p>
    <w:p w:rsidR="00BF07AE" w:rsidRPr="004E4EFF" w:rsidRDefault="00BF07AE" w:rsidP="00BF07AE">
      <w:pPr>
        <w:pStyle w:val="a3"/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right="101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образования, утвержденным приказом </w:t>
      </w:r>
      <w:proofErr w:type="spellStart"/>
      <w:r w:rsidRPr="004E4E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4EFF">
        <w:rPr>
          <w:rFonts w:ascii="Times New Roman" w:hAnsi="Times New Roman" w:cs="Times New Roman"/>
          <w:sz w:val="28"/>
          <w:szCs w:val="28"/>
        </w:rPr>
        <w:t xml:space="preserve"> РФ</w:t>
      </w:r>
      <w:r w:rsidRPr="004E4E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от 17.05.2012 № 413 (в действующей редакции) (далее – ФГОС ООО);</w:t>
      </w:r>
    </w:p>
    <w:p w:rsidR="00BF07AE" w:rsidRPr="004E4EFF" w:rsidRDefault="00BF07AE" w:rsidP="00BF07AE">
      <w:pPr>
        <w:pStyle w:val="a3"/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before="1" w:after="0" w:line="240" w:lineRule="auto"/>
        <w:ind w:left="1553" w:hanging="3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lastRenderedPageBreak/>
        <w:t>уставом</w:t>
      </w:r>
      <w:r w:rsidRPr="004E4E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МАОУ СОШ №2</w:t>
      </w:r>
      <w:r w:rsidRPr="004E4E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города</w:t>
      </w:r>
      <w:r w:rsidRPr="004E4E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pacing w:val="-2"/>
          <w:sz w:val="28"/>
          <w:szCs w:val="28"/>
        </w:rPr>
        <w:t>Тобольска</w:t>
      </w:r>
      <w:r w:rsidR="00040F12" w:rsidRPr="004E4EF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F07AE" w:rsidRPr="004E4EFF" w:rsidRDefault="00BF07AE" w:rsidP="00BF0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B70" w:rsidRPr="004E4EFF" w:rsidRDefault="00040F12" w:rsidP="00F50BF9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4EFF">
        <w:rPr>
          <w:rFonts w:ascii="Times New Roman" w:hAnsi="Times New Roman" w:cs="Times New Roman"/>
          <w:sz w:val="28"/>
          <w:szCs w:val="28"/>
        </w:rPr>
        <w:t xml:space="preserve">1.3. </w:t>
      </w:r>
      <w:r w:rsidR="00A05B7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— нормативный документ, определяющий объем, порядок, содержание изучения и преподавания учебных пред</w:t>
      </w:r>
      <w:r w:rsidR="00EE59DC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метов, курсов</w:t>
      </w:r>
      <w:r w:rsidR="00A05B7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20792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(в том числе </w:t>
      </w:r>
      <w:r w:rsidR="00A05B7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 деятельности</w:t>
      </w:r>
      <w:r w:rsidR="00AD6C3D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учебных </w:t>
      </w:r>
      <w:r w:rsidR="00F20792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модулей,</w:t>
      </w:r>
      <w:r w:rsidR="00A05B7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конкретизирующий содержание обучения</w:t>
      </w:r>
      <w:r w:rsidR="00A05B70" w:rsidRPr="004E4EFF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A05B7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применительно к целям ООП общего образования и возможностям конкрет</w:t>
      </w:r>
      <w:r w:rsidR="00C937F2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ного учебного предмета, </w:t>
      </w:r>
      <w:r w:rsidR="00A05B7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курса (в том числе</w:t>
      </w:r>
      <w:r w:rsidR="00F20792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A05B7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внеурочной деятельности), учебного</w:t>
      </w:r>
      <w:r w:rsidR="00F20792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модуля, примерной </w:t>
      </w:r>
      <w:r w:rsidR="00A05B7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по учебному предмету (образовательной области) в достижении этих целей при обязательном соблюдении преемственности в обучении.</w:t>
      </w:r>
    </w:p>
    <w:p w:rsidR="00F50BF9" w:rsidRPr="004E4EFF" w:rsidRDefault="00F50BF9" w:rsidP="00F5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1.4.</w:t>
      </w:r>
      <w:r w:rsidR="00341B3B" w:rsidRPr="004E4EFF">
        <w:rPr>
          <w:rFonts w:ascii="Times New Roman" w:hAnsi="Times New Roman" w:cs="Times New Roman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Рабочая программа является составной частью основной образовательной программы МАОУ СОШ №2 города Тобольска, определяющей содержание образования на всех ступенях образования.</w:t>
      </w:r>
    </w:p>
    <w:p w:rsidR="00F50BF9" w:rsidRPr="004E4EFF" w:rsidRDefault="00F50BF9" w:rsidP="00F5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1.5.</w:t>
      </w:r>
      <w:r w:rsidR="00532F9E" w:rsidRPr="004E4EFF">
        <w:rPr>
          <w:rFonts w:ascii="Times New Roman" w:hAnsi="Times New Roman" w:cs="Times New Roman"/>
          <w:sz w:val="28"/>
          <w:szCs w:val="28"/>
        </w:rPr>
        <w:t xml:space="preserve"> </w:t>
      </w:r>
      <w:r w:rsidRPr="004E4EFF">
        <w:rPr>
          <w:rFonts w:ascii="Times New Roman" w:hAnsi="Times New Roman" w:cs="Times New Roman"/>
          <w:sz w:val="28"/>
          <w:szCs w:val="28"/>
        </w:rPr>
        <w:t>Цель рабочей программы — обеспечить достижение планируемых результатов освоения программы основного общего образования</w:t>
      </w:r>
    </w:p>
    <w:p w:rsidR="00AD6C3D" w:rsidRPr="004E4EFF" w:rsidRDefault="00532F9E" w:rsidP="00AD6C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AD6C3D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</w:t>
      </w:r>
      <w:r w:rsidR="00AD6C3D" w:rsidRPr="004E4EF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AD6C3D" w:rsidRPr="004E4EF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программы:</w:t>
      </w:r>
    </w:p>
    <w:p w:rsidR="00AD6C3D" w:rsidRPr="004E4EFF" w:rsidRDefault="00AD6C3D" w:rsidP="00AD4F60">
      <w:pPr>
        <w:widowControl w:val="0"/>
        <w:numPr>
          <w:ilvl w:val="2"/>
          <w:numId w:val="19"/>
        </w:numPr>
        <w:tabs>
          <w:tab w:val="left" w:pos="1400"/>
        </w:tabs>
        <w:autoSpaceDE w:val="0"/>
        <w:autoSpaceDN w:val="0"/>
        <w:spacing w:before="2" w:after="0" w:line="240" w:lineRule="auto"/>
        <w:ind w:left="1399" w:right="835" w:hanging="207"/>
        <w:jc w:val="both"/>
        <w:rPr>
          <w:rFonts w:ascii="Symbol" w:eastAsia="Times New Roman" w:hAnsi="Symbol" w:cs="Times New Roman"/>
          <w:sz w:val="28"/>
          <w:szCs w:val="28"/>
          <w:lang w:eastAsia="en-US"/>
        </w:rPr>
      </w:pP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создать условия для планирования, организации и управления образовательным процессом по определенному учебному предмету, курсу (в том чис</w:t>
      </w:r>
      <w:r w:rsidR="00C937F2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  </w:t>
      </w: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 деятельности), учебному модулю;</w:t>
      </w:r>
    </w:p>
    <w:p w:rsidR="00AD6C3D" w:rsidRPr="004E4EFF" w:rsidRDefault="00AD6C3D" w:rsidP="00AD6C3D">
      <w:pPr>
        <w:widowControl w:val="0"/>
        <w:numPr>
          <w:ilvl w:val="0"/>
          <w:numId w:val="20"/>
        </w:numPr>
        <w:tabs>
          <w:tab w:val="left" w:pos="1400"/>
        </w:tabs>
        <w:autoSpaceDE w:val="0"/>
        <w:autoSpaceDN w:val="0"/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дать представление о практической реализации государственного образовательного стандарта при изучении конкретного учебного  предмета, курса (в том чис</w:t>
      </w:r>
      <w:r w:rsidR="00C937F2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ле</w:t>
      </w: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внеурочной деятельности)</w:t>
      </w:r>
      <w:r w:rsidR="00AD4F6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 модуля;</w:t>
      </w:r>
    </w:p>
    <w:p w:rsidR="00AD6C3D" w:rsidRPr="004E4EFF" w:rsidRDefault="00AD6C3D" w:rsidP="00AD6C3D">
      <w:pPr>
        <w:widowControl w:val="0"/>
        <w:numPr>
          <w:ilvl w:val="0"/>
          <w:numId w:val="20"/>
        </w:numPr>
        <w:tabs>
          <w:tab w:val="left" w:pos="1400"/>
        </w:tabs>
        <w:autoSpaceDE w:val="0"/>
        <w:autoSpaceDN w:val="0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конкретно определить содержание, объем, порядок изучения учебного предмета,</w:t>
      </w:r>
      <w:r w:rsidRPr="004E4EFF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курса (в т</w:t>
      </w:r>
      <w:r w:rsidR="00C937F2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ом числе </w:t>
      </w:r>
      <w:r w:rsidR="00AD4F6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внеурочной деятельности), </w:t>
      </w:r>
      <w:r w:rsidR="00AD4F6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учебного </w:t>
      </w:r>
      <w:r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модуля</w:t>
      </w:r>
      <w:r w:rsidR="00AD4F60" w:rsidRPr="004E4EF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32F9E" w:rsidRPr="004E4EFF" w:rsidRDefault="00532F9E" w:rsidP="00532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1.6.</w:t>
      </w:r>
      <w:r w:rsidRPr="004E4EFF">
        <w:rPr>
          <w:rFonts w:ascii="Times New Roman" w:hAnsi="Times New Roman" w:cs="Times New Roman"/>
          <w:sz w:val="28"/>
          <w:szCs w:val="28"/>
        </w:rPr>
        <w:tab/>
        <w:t>Разработка и утверждение рабочих программ учебных предм</w:t>
      </w:r>
      <w:r w:rsidR="00C937F2" w:rsidRPr="004E4EFF">
        <w:rPr>
          <w:rFonts w:ascii="Times New Roman" w:hAnsi="Times New Roman" w:cs="Times New Roman"/>
          <w:sz w:val="28"/>
          <w:szCs w:val="28"/>
        </w:rPr>
        <w:t xml:space="preserve">етов, курсов (в том числе </w:t>
      </w:r>
      <w:r w:rsidRPr="004E4EFF">
        <w:rPr>
          <w:rFonts w:ascii="Times New Roman" w:hAnsi="Times New Roman" w:cs="Times New Roman"/>
          <w:sz w:val="28"/>
          <w:szCs w:val="28"/>
        </w:rPr>
        <w:t>внеурочной деятельности), учебных модулей относится к компетенции образовательного учреждения. Порядок разработки и утверждения рабочих программ определяется настоящим локальным актом МАОУ СОШ  №2 города Тобольска.</w:t>
      </w:r>
    </w:p>
    <w:p w:rsidR="00532F9E" w:rsidRPr="004E4EFF" w:rsidRDefault="00341B3B" w:rsidP="00532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 xml:space="preserve">1.7. </w:t>
      </w:r>
      <w:r w:rsidR="00532F9E" w:rsidRPr="004E4EFF">
        <w:rPr>
          <w:rFonts w:ascii="Times New Roman" w:hAnsi="Times New Roman" w:cs="Times New Roman"/>
          <w:sz w:val="28"/>
          <w:szCs w:val="28"/>
        </w:rPr>
        <w:t>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532F9E" w:rsidRPr="004E4EFF" w:rsidRDefault="00532F9E" w:rsidP="00532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1.8.</w:t>
      </w:r>
      <w:r w:rsidRPr="004E4EFF">
        <w:rPr>
          <w:rFonts w:ascii="Times New Roman" w:hAnsi="Times New Roman" w:cs="Times New Roman"/>
          <w:sz w:val="28"/>
          <w:szCs w:val="28"/>
        </w:rPr>
        <w:tab/>
        <w:t>Рабочая программа является служебным документом; исключительное право на нее принадлежит работодателю.</w:t>
      </w:r>
    </w:p>
    <w:p w:rsidR="00BF07AE" w:rsidRPr="004E4EFF" w:rsidRDefault="00532F9E" w:rsidP="00532F9E">
      <w:p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4E4EFF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учитывает материально-техническую оснащённость образовательного процесса, психологические особенности обучающихся, специфику образовательного учреждения, </w:t>
      </w:r>
      <w:proofErr w:type="spellStart"/>
      <w:r w:rsidRPr="004E4EF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E4EFF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70219A" w:rsidRPr="004E4EFF" w:rsidRDefault="0070219A" w:rsidP="0070219A">
      <w:p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2.</w:t>
      </w:r>
      <w:r w:rsidRPr="004E4EFF">
        <w:rPr>
          <w:rFonts w:ascii="Times New Roman" w:hAnsi="Times New Roman" w:cs="Times New Roman"/>
          <w:sz w:val="28"/>
          <w:szCs w:val="28"/>
        </w:rPr>
        <w:tab/>
      </w:r>
      <w:r w:rsidRPr="004E4EFF">
        <w:rPr>
          <w:rFonts w:ascii="Times New Roman" w:hAnsi="Times New Roman" w:cs="Times New Roman"/>
          <w:b/>
          <w:sz w:val="28"/>
          <w:szCs w:val="28"/>
        </w:rPr>
        <w:t>Технология разработки рабочей программы</w:t>
      </w:r>
      <w:r w:rsidRPr="004E4EFF">
        <w:rPr>
          <w:rFonts w:ascii="Times New Roman" w:hAnsi="Times New Roman" w:cs="Times New Roman"/>
          <w:sz w:val="28"/>
          <w:szCs w:val="28"/>
        </w:rPr>
        <w:t>.</w:t>
      </w:r>
    </w:p>
    <w:p w:rsidR="0070219A" w:rsidRPr="004E4EFF" w:rsidRDefault="0070219A" w:rsidP="0070219A">
      <w:p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2.1.</w:t>
      </w:r>
      <w:r w:rsidRPr="004E4EFF">
        <w:rPr>
          <w:rFonts w:ascii="Times New Roman" w:hAnsi="Times New Roman" w:cs="Times New Roman"/>
          <w:sz w:val="28"/>
          <w:szCs w:val="28"/>
        </w:rPr>
        <w:tab/>
        <w:t>Рабочая программа разрабатывается на основе требований ФГОС к результатам освоения ООП, примерных (типовых) образовательных программ, учебного плана школы, рабочей программы воспитания, действующих санитарно-эпидемиологических правил и норм.</w:t>
      </w:r>
    </w:p>
    <w:p w:rsidR="0070219A" w:rsidRPr="004E4EFF" w:rsidRDefault="0070219A" w:rsidP="0070219A">
      <w:p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2.2.</w:t>
      </w:r>
      <w:r w:rsidRPr="004E4EFF">
        <w:rPr>
          <w:rFonts w:ascii="Times New Roman" w:hAnsi="Times New Roman" w:cs="Times New Roman"/>
          <w:sz w:val="28"/>
          <w:szCs w:val="28"/>
        </w:rPr>
        <w:tab/>
        <w:t>Рабочая программа составляется учителем-предметником, педагогом дополнительного образования по определенному учебному предмету, курсу (в т</w:t>
      </w:r>
      <w:r w:rsidR="00797454" w:rsidRPr="004E4EFF">
        <w:rPr>
          <w:rFonts w:ascii="Times New Roman" w:hAnsi="Times New Roman" w:cs="Times New Roman"/>
          <w:sz w:val="28"/>
          <w:szCs w:val="28"/>
        </w:rPr>
        <w:t xml:space="preserve">ом </w:t>
      </w:r>
      <w:r w:rsidRPr="004E4EFF">
        <w:rPr>
          <w:rFonts w:ascii="Times New Roman" w:hAnsi="Times New Roman" w:cs="Times New Roman"/>
          <w:sz w:val="28"/>
          <w:szCs w:val="28"/>
        </w:rPr>
        <w:t>ч</w:t>
      </w:r>
      <w:r w:rsidR="00797454" w:rsidRPr="004E4EFF">
        <w:rPr>
          <w:rFonts w:ascii="Times New Roman" w:hAnsi="Times New Roman" w:cs="Times New Roman"/>
          <w:sz w:val="28"/>
          <w:szCs w:val="28"/>
        </w:rPr>
        <w:t>исле</w:t>
      </w:r>
      <w:r w:rsidRPr="004E4EFF">
        <w:rPr>
          <w:rFonts w:ascii="Times New Roman" w:hAnsi="Times New Roman" w:cs="Times New Roman"/>
          <w:sz w:val="28"/>
          <w:szCs w:val="28"/>
        </w:rPr>
        <w:t xml:space="preserve"> внеурочной деятельности), </w:t>
      </w:r>
      <w:r w:rsidR="00797454" w:rsidRPr="004E4EFF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E4EFF">
        <w:rPr>
          <w:rFonts w:ascii="Times New Roman" w:hAnsi="Times New Roman" w:cs="Times New Roman"/>
          <w:sz w:val="28"/>
          <w:szCs w:val="28"/>
        </w:rPr>
        <w:t>модулю для параллели на один учебный год или на ступень обучения.</w:t>
      </w:r>
    </w:p>
    <w:p w:rsidR="0070219A" w:rsidRPr="004E4EFF" w:rsidRDefault="009E4914" w:rsidP="0070219A">
      <w:p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2.3</w:t>
      </w:r>
      <w:r w:rsidR="0070219A" w:rsidRPr="004E4EFF">
        <w:rPr>
          <w:rFonts w:ascii="Times New Roman" w:hAnsi="Times New Roman" w:cs="Times New Roman"/>
          <w:sz w:val="28"/>
          <w:szCs w:val="28"/>
        </w:rPr>
        <w:t>.</w:t>
      </w:r>
      <w:r w:rsidR="0070219A" w:rsidRPr="004E4EFF">
        <w:rPr>
          <w:rFonts w:ascii="Times New Roman" w:hAnsi="Times New Roman" w:cs="Times New Roman"/>
          <w:sz w:val="28"/>
          <w:szCs w:val="28"/>
        </w:rPr>
        <w:tab/>
        <w:t>Допускается разработка рабочей программы коллекти</w:t>
      </w:r>
      <w:r w:rsidRPr="004E4EFF">
        <w:rPr>
          <w:rFonts w:ascii="Times New Roman" w:hAnsi="Times New Roman" w:cs="Times New Roman"/>
          <w:sz w:val="28"/>
          <w:szCs w:val="28"/>
        </w:rPr>
        <w:t>вом педагогов предметного методического объединения</w:t>
      </w:r>
      <w:r w:rsidR="0070219A" w:rsidRPr="004E4EFF">
        <w:rPr>
          <w:rFonts w:ascii="Times New Roman" w:hAnsi="Times New Roman" w:cs="Times New Roman"/>
          <w:sz w:val="28"/>
          <w:szCs w:val="28"/>
        </w:rPr>
        <w:t>.</w:t>
      </w:r>
    </w:p>
    <w:p w:rsidR="00BF07AE" w:rsidRPr="004E4EFF" w:rsidRDefault="00687231" w:rsidP="0070219A">
      <w:pPr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2.4</w:t>
      </w:r>
      <w:r w:rsidR="0070219A" w:rsidRPr="004E4EFF">
        <w:rPr>
          <w:rFonts w:ascii="Times New Roman" w:hAnsi="Times New Roman" w:cs="Times New Roman"/>
          <w:sz w:val="28"/>
          <w:szCs w:val="28"/>
        </w:rPr>
        <w:t>.</w:t>
      </w:r>
      <w:r w:rsidR="0070219A" w:rsidRPr="004E4EFF">
        <w:rPr>
          <w:rFonts w:ascii="Times New Roman" w:hAnsi="Times New Roman" w:cs="Times New Roman"/>
          <w:sz w:val="28"/>
          <w:szCs w:val="28"/>
        </w:rPr>
        <w:tab/>
        <w:t>Педагоги вправе работать по примерным рабочим программам по учебным предметам, которые входят в примерные ООП (ч. 7.2 ст. 12 Федерального закона от 29.12.2012 № 273- ФЗ). В этом случае учителя не разрабатывают собственные рабочие программы. Также педагоги могут составить свои рабочие программы на основе примерных (см. сайт fgosreestr.ru)</w:t>
      </w:r>
      <w:r w:rsidR="00A52735" w:rsidRPr="004E4EFF">
        <w:rPr>
          <w:rFonts w:ascii="Times New Roman" w:hAnsi="Times New Roman" w:cs="Times New Roman"/>
          <w:sz w:val="28"/>
          <w:szCs w:val="28"/>
        </w:rPr>
        <w:t>.</w:t>
      </w:r>
    </w:p>
    <w:p w:rsidR="00A52735" w:rsidRPr="004E4EFF" w:rsidRDefault="00A52735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 xml:space="preserve">3.      </w:t>
      </w:r>
      <w:r w:rsidRPr="004E4EFF">
        <w:rPr>
          <w:rFonts w:ascii="Times New Roman" w:hAnsi="Times New Roman" w:cs="Times New Roman"/>
          <w:b/>
          <w:sz w:val="28"/>
          <w:szCs w:val="28"/>
        </w:rPr>
        <w:t>Структура рабочей программы.</w:t>
      </w:r>
    </w:p>
    <w:p w:rsidR="00A52735" w:rsidRPr="004E4EFF" w:rsidRDefault="00A52735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3.1.  Структура рабочей программы определяется настоящим Положением с учетом требований ФГОС НОО и ФГОС ООО, ФГОС СОО, локальных нормативных актов школы.</w:t>
      </w:r>
    </w:p>
    <w:p w:rsidR="00A52735" w:rsidRPr="004E4EFF" w:rsidRDefault="00A52735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 xml:space="preserve">3.2. </w:t>
      </w:r>
      <w:r w:rsidRPr="00CA0319">
        <w:rPr>
          <w:rFonts w:ascii="Times New Roman" w:hAnsi="Times New Roman" w:cs="Times New Roman"/>
          <w:sz w:val="28"/>
          <w:szCs w:val="28"/>
          <w:u w:val="single"/>
        </w:rPr>
        <w:t>Структура рабочей программы</w:t>
      </w:r>
      <w:r w:rsidR="00CA0319" w:rsidRPr="00CA0319">
        <w:rPr>
          <w:rFonts w:ascii="Times New Roman" w:hAnsi="Times New Roman" w:cs="Times New Roman"/>
          <w:sz w:val="28"/>
          <w:szCs w:val="28"/>
          <w:u w:val="single"/>
        </w:rPr>
        <w:t xml:space="preserve"> начального и основного общего образования (1-7 классы</w:t>
      </w:r>
      <w:r w:rsidR="00CA0319">
        <w:rPr>
          <w:rFonts w:ascii="Times New Roman" w:hAnsi="Times New Roman" w:cs="Times New Roman"/>
          <w:sz w:val="28"/>
          <w:szCs w:val="28"/>
        </w:rPr>
        <w:t>)</w:t>
      </w:r>
      <w:r w:rsidRPr="004E4EFF">
        <w:rPr>
          <w:rFonts w:ascii="Times New Roman" w:hAnsi="Times New Roman" w:cs="Times New Roman"/>
          <w:sz w:val="28"/>
          <w:szCs w:val="28"/>
        </w:rPr>
        <w:t>, включает в себя следующие обязательные элементы:</w:t>
      </w:r>
    </w:p>
    <w:p w:rsidR="00A52735" w:rsidRPr="004E4EFF" w:rsidRDefault="00CA0319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2735" w:rsidRPr="004E4EFF">
        <w:rPr>
          <w:rFonts w:ascii="Times New Roman" w:hAnsi="Times New Roman" w:cs="Times New Roman"/>
          <w:sz w:val="28"/>
          <w:szCs w:val="28"/>
        </w:rPr>
        <w:t>содержание учебного предмета, учебного курса (в том числе внеурочной деятельности), учебного модуля;</w:t>
      </w:r>
    </w:p>
    <w:p w:rsidR="00A52735" w:rsidRPr="004E4EFF" w:rsidRDefault="00CA0319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52735" w:rsidRPr="004E4EF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A52735" w:rsidRDefault="00CA0319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52735" w:rsidRPr="004E4EFF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</w:t>
      </w:r>
      <w:r w:rsidR="00A52735" w:rsidRPr="004E4EFF">
        <w:rPr>
          <w:rFonts w:ascii="Times New Roman" w:hAnsi="Times New Roman" w:cs="Times New Roman"/>
          <w:sz w:val="28"/>
          <w:szCs w:val="28"/>
        </w:rPr>
        <w:lastRenderedPageBreak/>
        <w:t xml:space="preserve">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(п.31.1.ФГОС НОО – приказ </w:t>
      </w:r>
      <w:proofErr w:type="spellStart"/>
      <w:r w:rsidR="00A52735" w:rsidRPr="004E4EF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52735" w:rsidRPr="004E4EFF">
        <w:rPr>
          <w:rFonts w:ascii="Times New Roman" w:hAnsi="Times New Roman" w:cs="Times New Roman"/>
          <w:sz w:val="28"/>
          <w:szCs w:val="28"/>
        </w:rPr>
        <w:t xml:space="preserve"> РФ от 31.05.2021 № 286 и п.32.1.ФГОС ООО – приказ </w:t>
      </w:r>
      <w:proofErr w:type="spellStart"/>
      <w:r w:rsidR="00A52735" w:rsidRPr="004E4EFF">
        <w:rPr>
          <w:rFonts w:ascii="Times New Roman" w:hAnsi="Times New Roman" w:cs="Times New Roman"/>
          <w:sz w:val="28"/>
          <w:szCs w:val="28"/>
        </w:rPr>
        <w:t>Минпро</w:t>
      </w:r>
      <w:r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31.05.2021 № 287</w:t>
      </w:r>
      <w:r w:rsidR="00A52735" w:rsidRPr="004E4E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C1E" w:rsidRPr="004E4EFF" w:rsidRDefault="00A85C1E" w:rsidP="00A8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Рабочие программы учебных курсов внеурочной деятельности, кроме перечисленного в пункте 3.2 настоящего Положения, должны содержать указание на форму проведения занятий. (п. 31.1 ФГОС НОО, п. 32.1 ФГОС ООО).</w:t>
      </w:r>
    </w:p>
    <w:p w:rsidR="007528C4" w:rsidRDefault="001D5ED3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85C1E">
        <w:rPr>
          <w:rFonts w:ascii="Times New Roman" w:hAnsi="Times New Roman" w:cs="Times New Roman"/>
          <w:sz w:val="28"/>
          <w:szCs w:val="28"/>
        </w:rPr>
        <w:t>.</w:t>
      </w:r>
      <w:r w:rsidR="007528C4" w:rsidRPr="007528C4">
        <w:rPr>
          <w:rFonts w:ascii="Times New Roman" w:hAnsi="Times New Roman" w:cs="Times New Roman"/>
          <w:sz w:val="28"/>
          <w:szCs w:val="28"/>
          <w:u w:val="single"/>
        </w:rPr>
        <w:t>Структура</w:t>
      </w:r>
      <w:proofErr w:type="gramEnd"/>
      <w:r w:rsidR="007528C4" w:rsidRPr="007528C4">
        <w:rPr>
          <w:rFonts w:ascii="Times New Roman" w:hAnsi="Times New Roman" w:cs="Times New Roman"/>
          <w:sz w:val="28"/>
          <w:szCs w:val="28"/>
          <w:u w:val="single"/>
        </w:rPr>
        <w:t xml:space="preserve"> рабочей программы отдельных учебных предметов, коррекционных курсов адаптированной основной образовательной программы начального общего образования с ОВЗ</w:t>
      </w:r>
      <w:r w:rsidR="000B4AE0">
        <w:rPr>
          <w:rFonts w:ascii="Times New Roman" w:hAnsi="Times New Roman" w:cs="Times New Roman"/>
          <w:sz w:val="28"/>
          <w:szCs w:val="28"/>
        </w:rPr>
        <w:t xml:space="preserve"> </w:t>
      </w:r>
      <w:r w:rsidR="000B4AE0" w:rsidRPr="004E4EFF">
        <w:rPr>
          <w:rFonts w:ascii="Times New Roman" w:hAnsi="Times New Roman" w:cs="Times New Roman"/>
          <w:sz w:val="28"/>
          <w:szCs w:val="28"/>
        </w:rPr>
        <w:t>включает в себя с</w:t>
      </w:r>
      <w:r w:rsidR="000B4AE0">
        <w:rPr>
          <w:rFonts w:ascii="Times New Roman" w:hAnsi="Times New Roman" w:cs="Times New Roman"/>
          <w:sz w:val="28"/>
          <w:szCs w:val="28"/>
        </w:rPr>
        <w:t>ледующие обязательные элементы:</w:t>
      </w:r>
    </w:p>
    <w:p w:rsidR="007528C4" w:rsidRDefault="007528C4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8C4">
        <w:rPr>
          <w:rFonts w:ascii="Times New Roman" w:hAnsi="Times New Roman" w:cs="Times New Roman"/>
          <w:sz w:val="28"/>
          <w:szCs w:val="28"/>
        </w:rPr>
        <w:t xml:space="preserve"> 1) пояснительную записку, в которой конкретизируются общие цели при получении НОО с учетом специфики учебного предмета, коррекционного курса; </w:t>
      </w:r>
    </w:p>
    <w:p w:rsidR="007528C4" w:rsidRDefault="007528C4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8C4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предмета, коррекционного курса; </w:t>
      </w:r>
    </w:p>
    <w:p w:rsidR="007528C4" w:rsidRDefault="007528C4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528C4">
        <w:rPr>
          <w:rFonts w:ascii="Times New Roman" w:hAnsi="Times New Roman" w:cs="Times New Roman"/>
          <w:sz w:val="28"/>
          <w:szCs w:val="28"/>
        </w:rPr>
        <w:t xml:space="preserve">описание места учебного предмета, коррекционного курса в учебном плане; </w:t>
      </w:r>
    </w:p>
    <w:p w:rsidR="007528C4" w:rsidRDefault="007528C4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8C4">
        <w:rPr>
          <w:rFonts w:ascii="Times New Roman" w:hAnsi="Times New Roman" w:cs="Times New Roman"/>
          <w:sz w:val="28"/>
          <w:szCs w:val="28"/>
        </w:rPr>
        <w:t xml:space="preserve">4) описание ценностных ориентиров содержания учебного предмета; </w:t>
      </w:r>
    </w:p>
    <w:p w:rsidR="007528C4" w:rsidRDefault="007528C4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528C4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7528C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528C4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</w:t>
      </w:r>
      <w:r>
        <w:rPr>
          <w:rFonts w:ascii="Times New Roman" w:hAnsi="Times New Roman" w:cs="Times New Roman"/>
          <w:sz w:val="28"/>
          <w:szCs w:val="28"/>
        </w:rPr>
        <w:t>стные и предметные результаты);</w:t>
      </w:r>
    </w:p>
    <w:p w:rsidR="007528C4" w:rsidRDefault="007528C4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8C4">
        <w:rPr>
          <w:rFonts w:ascii="Times New Roman" w:hAnsi="Times New Roman" w:cs="Times New Roman"/>
          <w:sz w:val="28"/>
          <w:szCs w:val="28"/>
        </w:rPr>
        <w:t xml:space="preserve">6) содержание учебного предмета, коррекционного курса; </w:t>
      </w:r>
    </w:p>
    <w:p w:rsidR="007528C4" w:rsidRDefault="007528C4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7528C4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7528C4" w:rsidRPr="007528C4" w:rsidRDefault="007528C4" w:rsidP="00A5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8C4">
        <w:rPr>
          <w:rFonts w:ascii="Times New Roman" w:hAnsi="Times New Roman" w:cs="Times New Roman"/>
          <w:sz w:val="28"/>
          <w:szCs w:val="28"/>
        </w:rPr>
        <w:t>8)описание материально-технического обеспечения образовательной деятельности.</w:t>
      </w:r>
    </w:p>
    <w:p w:rsidR="00CA0319" w:rsidRDefault="007528C4" w:rsidP="00CA0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5E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Структура</w:t>
      </w:r>
      <w:r w:rsidR="00CA0319">
        <w:rPr>
          <w:rFonts w:ascii="Times New Roman" w:hAnsi="Times New Roman" w:cs="Times New Roman"/>
          <w:sz w:val="28"/>
          <w:szCs w:val="28"/>
          <w:u w:val="single"/>
        </w:rPr>
        <w:t xml:space="preserve"> рабочей программы </w:t>
      </w:r>
      <w:r w:rsidR="00CA0319" w:rsidRPr="00CA0319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 (</w:t>
      </w:r>
      <w:r w:rsidR="00CA0319">
        <w:rPr>
          <w:rFonts w:ascii="Times New Roman" w:hAnsi="Times New Roman" w:cs="Times New Roman"/>
          <w:sz w:val="28"/>
          <w:szCs w:val="28"/>
          <w:u w:val="single"/>
        </w:rPr>
        <w:t>8-9</w:t>
      </w:r>
      <w:r w:rsidR="00CA0319" w:rsidRPr="00CA0319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  <w:r w:rsidR="00CA0319">
        <w:rPr>
          <w:rFonts w:ascii="Times New Roman" w:hAnsi="Times New Roman" w:cs="Times New Roman"/>
          <w:sz w:val="28"/>
          <w:szCs w:val="28"/>
        </w:rPr>
        <w:t>)</w:t>
      </w:r>
      <w:r w:rsidR="00CA0319" w:rsidRPr="004E4EFF">
        <w:rPr>
          <w:rFonts w:ascii="Times New Roman" w:hAnsi="Times New Roman" w:cs="Times New Roman"/>
          <w:sz w:val="28"/>
          <w:szCs w:val="28"/>
        </w:rPr>
        <w:t>,</w:t>
      </w:r>
      <w:r w:rsidR="00CA0319">
        <w:rPr>
          <w:rFonts w:ascii="Times New Roman" w:hAnsi="Times New Roman" w:cs="Times New Roman"/>
          <w:sz w:val="28"/>
          <w:szCs w:val="28"/>
        </w:rPr>
        <w:t xml:space="preserve"> и среднего общего </w:t>
      </w:r>
      <w:r w:rsidR="00C64BF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64BF5" w:rsidRPr="004E4EFF">
        <w:rPr>
          <w:rFonts w:ascii="Times New Roman" w:hAnsi="Times New Roman" w:cs="Times New Roman"/>
          <w:sz w:val="28"/>
          <w:szCs w:val="28"/>
        </w:rPr>
        <w:t>включает</w:t>
      </w:r>
      <w:r w:rsidR="00CA0319" w:rsidRPr="004E4EFF">
        <w:rPr>
          <w:rFonts w:ascii="Times New Roman" w:hAnsi="Times New Roman" w:cs="Times New Roman"/>
          <w:sz w:val="28"/>
          <w:szCs w:val="28"/>
        </w:rPr>
        <w:t xml:space="preserve"> в себя следующие обязательные элементы:</w:t>
      </w:r>
    </w:p>
    <w:p w:rsidR="00C64BF5" w:rsidRPr="00D642F3" w:rsidRDefault="00C64BF5" w:rsidP="00C64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Pr="00D642F3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C64BF5" w:rsidRPr="00D642F3" w:rsidRDefault="00C64BF5" w:rsidP="00C64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содержание</w:t>
      </w:r>
      <w:r w:rsidRPr="00D642F3">
        <w:rPr>
          <w:rFonts w:ascii="Times New Roman" w:hAnsi="Times New Roman" w:cs="Times New Roman"/>
          <w:sz w:val="28"/>
          <w:szCs w:val="28"/>
        </w:rPr>
        <w:t xml:space="preserve"> учебного предмета, курса;</w:t>
      </w:r>
    </w:p>
    <w:p w:rsidR="00C64BF5" w:rsidRDefault="00C64BF5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Pr="00D642F3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42F3">
        <w:rPr>
          <w:rFonts w:ascii="Times New Roman" w:hAnsi="Times New Roman" w:cs="Times New Roman"/>
          <w:sz w:val="28"/>
          <w:szCs w:val="28"/>
        </w:rPr>
        <w:t>на освоение каждой темы.</w:t>
      </w:r>
    </w:p>
    <w:p w:rsidR="001D5ED3" w:rsidRDefault="00A85C1E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1E">
        <w:rPr>
          <w:rFonts w:ascii="Times New Roman" w:hAnsi="Times New Roman" w:cs="Times New Roman"/>
          <w:sz w:val="28"/>
          <w:szCs w:val="28"/>
        </w:rPr>
        <w:t xml:space="preserve">Рабочие программы курсов внеурочной деятельности должны содержать: </w:t>
      </w:r>
    </w:p>
    <w:p w:rsidR="001D5ED3" w:rsidRDefault="00A85C1E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1E">
        <w:rPr>
          <w:rFonts w:ascii="Times New Roman" w:hAnsi="Times New Roman" w:cs="Times New Roman"/>
          <w:sz w:val="28"/>
          <w:szCs w:val="28"/>
        </w:rPr>
        <w:lastRenderedPageBreak/>
        <w:t xml:space="preserve">1) результаты освоения курса внеурочной деятельности; </w:t>
      </w:r>
    </w:p>
    <w:p w:rsidR="001D5ED3" w:rsidRDefault="00A85C1E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1E">
        <w:rPr>
          <w:rFonts w:ascii="Times New Roman" w:hAnsi="Times New Roman" w:cs="Times New Roman"/>
          <w:sz w:val="28"/>
          <w:szCs w:val="28"/>
        </w:rPr>
        <w:t xml:space="preserve">2) содержание курса внеурочной деятельности с указанием форм организации и видов деятельности; </w:t>
      </w:r>
    </w:p>
    <w:p w:rsidR="007528C4" w:rsidRPr="00A85C1E" w:rsidRDefault="00A85C1E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1E">
        <w:rPr>
          <w:rFonts w:ascii="Times New Roman" w:hAnsi="Times New Roman" w:cs="Times New Roman"/>
          <w:sz w:val="28"/>
          <w:szCs w:val="28"/>
        </w:rPr>
        <w:t>3) тематическое планирование, в том числе с учётом рабочей программы воспитания</w:t>
      </w:r>
    </w:p>
    <w:p w:rsidR="00672503" w:rsidRDefault="001D5ED3" w:rsidP="000B4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72503">
        <w:rPr>
          <w:rFonts w:ascii="Times New Roman" w:hAnsi="Times New Roman" w:cs="Times New Roman"/>
          <w:sz w:val="28"/>
          <w:szCs w:val="28"/>
          <w:u w:val="single"/>
        </w:rPr>
        <w:t xml:space="preserve">. Структура рабочей </w:t>
      </w:r>
      <w:r w:rsidR="00672503" w:rsidRPr="00672503">
        <w:rPr>
          <w:rFonts w:ascii="Times New Roman" w:hAnsi="Times New Roman" w:cs="Times New Roman"/>
          <w:sz w:val="28"/>
          <w:szCs w:val="28"/>
          <w:u w:val="single"/>
        </w:rPr>
        <w:t xml:space="preserve">программы отдельных учебных предметов, курсов среднего общего </w:t>
      </w:r>
      <w:r w:rsidR="000B4AE0" w:rsidRPr="00672503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0B4AE0" w:rsidRPr="000B4AE0">
        <w:rPr>
          <w:rFonts w:ascii="Times New Roman" w:hAnsi="Times New Roman" w:cs="Times New Roman"/>
          <w:sz w:val="28"/>
          <w:szCs w:val="28"/>
        </w:rPr>
        <w:t xml:space="preserve"> </w:t>
      </w:r>
      <w:r w:rsidR="000B4AE0" w:rsidRPr="004E4EFF">
        <w:rPr>
          <w:rFonts w:ascii="Times New Roman" w:hAnsi="Times New Roman" w:cs="Times New Roman"/>
          <w:sz w:val="28"/>
          <w:szCs w:val="28"/>
        </w:rPr>
        <w:t>включает в себя следующие обязательные элементы:</w:t>
      </w:r>
    </w:p>
    <w:p w:rsidR="00672503" w:rsidRDefault="00672503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03">
        <w:rPr>
          <w:rFonts w:ascii="Times New Roman" w:hAnsi="Times New Roman" w:cs="Times New Roman"/>
          <w:sz w:val="28"/>
          <w:szCs w:val="28"/>
        </w:rPr>
        <w:t xml:space="preserve">1) планируемые результаты освоения учебного предмета, курса; </w:t>
      </w:r>
    </w:p>
    <w:p w:rsidR="00672503" w:rsidRDefault="00672503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03">
        <w:rPr>
          <w:rFonts w:ascii="Times New Roman" w:hAnsi="Times New Roman" w:cs="Times New Roman"/>
          <w:sz w:val="28"/>
          <w:szCs w:val="28"/>
        </w:rPr>
        <w:t xml:space="preserve">2) содержание учебного предмета, курса; </w:t>
      </w:r>
    </w:p>
    <w:p w:rsidR="00672503" w:rsidRDefault="00672503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</w:t>
      </w:r>
      <w:r w:rsidRPr="00672503">
        <w:rPr>
          <w:rFonts w:ascii="Times New Roman" w:hAnsi="Times New Roman" w:cs="Times New Roman"/>
          <w:sz w:val="28"/>
          <w:szCs w:val="28"/>
        </w:rPr>
        <w:t xml:space="preserve">ематическое планирование, в том числе с учётом рабочей программы воспитания с указанием количества часов, отводимых на изучение каждой темы </w:t>
      </w:r>
    </w:p>
    <w:p w:rsidR="00672503" w:rsidRDefault="00672503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03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672503" w:rsidRDefault="00672503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03">
        <w:rPr>
          <w:rFonts w:ascii="Times New Roman" w:hAnsi="Times New Roman" w:cs="Times New Roman"/>
          <w:sz w:val="28"/>
          <w:szCs w:val="28"/>
        </w:rPr>
        <w:t xml:space="preserve">1) результаты освоения курса внеурочной деятельности; </w:t>
      </w:r>
    </w:p>
    <w:p w:rsidR="00672503" w:rsidRDefault="00672503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72503">
        <w:rPr>
          <w:rFonts w:ascii="Times New Roman" w:hAnsi="Times New Roman" w:cs="Times New Roman"/>
          <w:sz w:val="28"/>
          <w:szCs w:val="28"/>
        </w:rPr>
        <w:t xml:space="preserve">содержание курса внеурочной деятельности с указанием форм организации и видов деятельности; </w:t>
      </w:r>
    </w:p>
    <w:p w:rsidR="007528C4" w:rsidRPr="00672503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72503" w:rsidRPr="00672503">
        <w:rPr>
          <w:rFonts w:ascii="Times New Roman" w:hAnsi="Times New Roman" w:cs="Times New Roman"/>
          <w:sz w:val="28"/>
          <w:szCs w:val="28"/>
        </w:rPr>
        <w:t>тематическое планирование, в том числе с учётом рабочей программы воспитания.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>3.6</w:t>
      </w:r>
      <w:r w:rsidRPr="000B4AE0">
        <w:rPr>
          <w:rFonts w:ascii="Times New Roman" w:hAnsi="Times New Roman" w:cs="Times New Roman"/>
          <w:sz w:val="28"/>
          <w:szCs w:val="28"/>
          <w:u w:val="single"/>
        </w:rPr>
        <w:t>. Структура рабочей программы отдельных учебных предметов, коррекционных курсов адаптированной основной образовательной программе общего образования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0B4AE0">
        <w:rPr>
          <w:rFonts w:ascii="Times New Roman" w:hAnsi="Times New Roman" w:cs="Times New Roman"/>
          <w:sz w:val="28"/>
          <w:szCs w:val="28"/>
        </w:rPr>
        <w:t xml:space="preserve"> содержать: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 w:rsidRPr="000B4A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 xml:space="preserve">1) пояснительную записку, в которой конкретизируются общие цели при получении НОО с учетом специфики учебного предмета, коррекционного курса;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предмета, коррекционного курса;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 xml:space="preserve">3) описание места учебного предмета, коррекционного курса в учебном плане;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 xml:space="preserve">4) личностные и предметные результаты освоения конкретного учебного предмета, коррекционного курса;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 xml:space="preserve">5) содержание учебного предмета, коррекционного курса;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 xml:space="preserve">6) тематическое планирование с определением основных видов учебной деятельности обучающихся;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 xml:space="preserve">7) описание материально-технического обеспечения образовательной деятельности.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Pr="000B4AE0">
        <w:rPr>
          <w:rFonts w:ascii="Times New Roman" w:hAnsi="Times New Roman" w:cs="Times New Roman"/>
          <w:sz w:val="28"/>
          <w:szCs w:val="28"/>
        </w:rPr>
        <w:t>. (Специальная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ьная программа развития - СИПР). 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4AE0">
        <w:rPr>
          <w:rFonts w:ascii="Times New Roman" w:hAnsi="Times New Roman" w:cs="Times New Roman"/>
          <w:sz w:val="28"/>
          <w:szCs w:val="28"/>
        </w:rPr>
        <w:t>Общие сведения о ребёнке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>2.Характеристика, включающая оценку развития обучающегося на момент составления программы и определяющую приоритетные направления воспитания и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>3.Индивидуальный учебный план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>4.Содержание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условиях организации и семьи;</w:t>
      </w:r>
    </w:p>
    <w:p w:rsid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lastRenderedPageBreak/>
        <w:t xml:space="preserve"> 5.Условия реализации </w:t>
      </w:r>
      <w:r>
        <w:rPr>
          <w:rFonts w:ascii="Times New Roman" w:hAnsi="Times New Roman" w:cs="Times New Roman"/>
          <w:sz w:val="28"/>
          <w:szCs w:val="28"/>
        </w:rPr>
        <w:t>потребности в уходе и присмотре;</w:t>
      </w:r>
    </w:p>
    <w:p w:rsidR="002D2C22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 xml:space="preserve"> 6.Перечень специалистов, участвующих в разработке и реализации СИПР. </w:t>
      </w:r>
    </w:p>
    <w:p w:rsidR="000B4AE0" w:rsidRDefault="002D2C22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AE0" w:rsidRPr="000B4AE0">
        <w:rPr>
          <w:rFonts w:ascii="Times New Roman" w:hAnsi="Times New Roman" w:cs="Times New Roman"/>
          <w:sz w:val="28"/>
          <w:szCs w:val="28"/>
        </w:rPr>
        <w:t>7.Перечень возможных задач, мероприятий и форм сотрудничества о</w:t>
      </w:r>
      <w:r w:rsidR="000B4AE0">
        <w:rPr>
          <w:rFonts w:ascii="Times New Roman" w:hAnsi="Times New Roman" w:cs="Times New Roman"/>
          <w:sz w:val="28"/>
          <w:szCs w:val="28"/>
        </w:rPr>
        <w:t>рганизации и семьи обучающегося;</w:t>
      </w:r>
    </w:p>
    <w:p w:rsidR="00C64BF5" w:rsidRPr="000B4AE0" w:rsidRDefault="000B4AE0" w:rsidP="00C64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E0">
        <w:rPr>
          <w:rFonts w:ascii="Times New Roman" w:hAnsi="Times New Roman" w:cs="Times New Roman"/>
          <w:sz w:val="28"/>
          <w:szCs w:val="28"/>
        </w:rPr>
        <w:t xml:space="preserve"> 8.Перечень необходимых технических сре</w:t>
      </w:r>
      <w:r>
        <w:rPr>
          <w:rFonts w:ascii="Times New Roman" w:hAnsi="Times New Roman" w:cs="Times New Roman"/>
          <w:sz w:val="28"/>
          <w:szCs w:val="28"/>
        </w:rPr>
        <w:t xml:space="preserve">дств и дидактических </w:t>
      </w:r>
      <w:r w:rsidR="00F65E9E">
        <w:rPr>
          <w:rFonts w:ascii="Times New Roman" w:hAnsi="Times New Roman" w:cs="Times New Roman"/>
          <w:sz w:val="28"/>
          <w:szCs w:val="28"/>
        </w:rPr>
        <w:t>материалов; 9</w:t>
      </w:r>
      <w:r w:rsidRPr="000B4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E0">
        <w:rPr>
          <w:rFonts w:ascii="Times New Roman" w:hAnsi="Times New Roman" w:cs="Times New Roman"/>
          <w:sz w:val="28"/>
          <w:szCs w:val="28"/>
        </w:rPr>
        <w:t xml:space="preserve">Средства мониторинга и оценки динамики обучения. </w:t>
      </w:r>
    </w:p>
    <w:p w:rsidR="00A83128" w:rsidRPr="00FD33F8" w:rsidRDefault="00B66D45" w:rsidP="00A8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hAnsi="Times New Roman" w:cs="Times New Roman"/>
          <w:sz w:val="28"/>
          <w:szCs w:val="28"/>
        </w:rPr>
        <w:t>4</w:t>
      </w:r>
      <w:r w:rsidR="00A83128" w:rsidRPr="004E4EFF">
        <w:rPr>
          <w:rFonts w:ascii="Times New Roman" w:hAnsi="Times New Roman" w:cs="Times New Roman"/>
          <w:b/>
          <w:sz w:val="28"/>
          <w:szCs w:val="28"/>
        </w:rPr>
        <w:t>.</w:t>
      </w:r>
      <w:r w:rsidR="000A7114" w:rsidRPr="004E4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128" w:rsidRPr="004E4EFF">
        <w:rPr>
          <w:rFonts w:ascii="Times New Roman" w:eastAsia="Arial" w:hAnsi="Times New Roman" w:cs="Times New Roman"/>
          <w:b/>
          <w:color w:val="231F20"/>
          <w:sz w:val="28"/>
          <w:szCs w:val="28"/>
          <w:lang w:bidi="ru-RU"/>
        </w:rPr>
        <w:t>Порядок разработки и утверждения рабочей программы</w:t>
      </w:r>
    </w:p>
    <w:p w:rsidR="00B75BCD" w:rsidRPr="004E4EFF" w:rsidRDefault="00B75BCD" w:rsidP="00A83128">
      <w:pPr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</w:t>
      </w:r>
      <w:r w:rsidR="00B66D45"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.1.Рабочая программа разрабатывается педагогическим работ</w:t>
      </w:r>
      <w:r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softHyphen/>
        <w:t>ником в соответствии с его компетенцией.</w:t>
      </w:r>
    </w:p>
    <w:p w:rsidR="00B75BCD" w:rsidRPr="004E4EFF" w:rsidRDefault="00B75BCD" w:rsidP="00B75BCD">
      <w:pPr>
        <w:widowControl w:val="0"/>
        <w:tabs>
          <w:tab w:val="left" w:pos="1509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  </w:t>
      </w:r>
      <w:r w:rsidR="00B66D45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4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.2.Педагогический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B75BCD" w:rsidRPr="004E4EFF" w:rsidRDefault="00B75BCD" w:rsidP="00B75BCD">
      <w:pPr>
        <w:widowControl w:val="0"/>
        <w:tabs>
          <w:tab w:val="left" w:pos="1335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    -рабочая программа по учебному предмету разрабатывается на учебный год;</w:t>
      </w:r>
    </w:p>
    <w:p w:rsidR="00B75BCD" w:rsidRPr="004E4EFF" w:rsidRDefault="00B75BCD" w:rsidP="00B75BCD">
      <w:pPr>
        <w:widowControl w:val="0"/>
        <w:tabs>
          <w:tab w:val="left" w:pos="1335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    -рабочая программа разрабатывается на период реализации ООП;</w:t>
      </w:r>
    </w:p>
    <w:p w:rsidR="00B75BCD" w:rsidRPr="004E4EFF" w:rsidRDefault="00B75BCD" w:rsidP="00B75BCD">
      <w:pPr>
        <w:widowControl w:val="0"/>
        <w:tabs>
          <w:tab w:val="left" w:pos="1335"/>
        </w:tabs>
        <w:spacing w:after="10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   -рабочая программа разрабатывается на срок </w:t>
      </w:r>
      <w:r w:rsidR="00DF3212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освоения дис</w:t>
      </w:r>
      <w:r w:rsidR="00DF3212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softHyphen/>
        <w:t xml:space="preserve">циплины (предмета, 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модуля, курса) учебного плана или курса внеурочной деятельности.</w:t>
      </w:r>
    </w:p>
    <w:p w:rsidR="00037E25" w:rsidRPr="004E4EFF" w:rsidRDefault="00B66D45" w:rsidP="00D7360E">
      <w:pPr>
        <w:widowControl w:val="0"/>
        <w:tabs>
          <w:tab w:val="left" w:pos="1504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4</w:t>
      </w:r>
      <w:r w:rsidR="00037E25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.3.Рабочая программа может быть разработана на основе:</w:t>
      </w:r>
    </w:p>
    <w:p w:rsidR="00037E25" w:rsidRPr="004E4EFF" w:rsidRDefault="00037E25" w:rsidP="00D7360E">
      <w:pPr>
        <w:widowControl w:val="0"/>
        <w:tabs>
          <w:tab w:val="left" w:pos="1335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-примерной программы, входящей в учебно-методический комплект;</w:t>
      </w:r>
    </w:p>
    <w:p w:rsidR="00037E25" w:rsidRPr="004E4EFF" w:rsidRDefault="00037E25" w:rsidP="00D7360E">
      <w:pPr>
        <w:widowControl w:val="0"/>
        <w:tabs>
          <w:tab w:val="left" w:pos="1335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-авторской программы;</w:t>
      </w:r>
    </w:p>
    <w:p w:rsidR="00037E25" w:rsidRPr="004E4EFF" w:rsidRDefault="00037E25" w:rsidP="00D7360E">
      <w:pPr>
        <w:widowControl w:val="0"/>
        <w:tabs>
          <w:tab w:val="left" w:pos="1335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-учебной и методической литературы;</w:t>
      </w:r>
    </w:p>
    <w:p w:rsidR="00037E25" w:rsidRPr="004E4EFF" w:rsidRDefault="00037E25" w:rsidP="00D7360E">
      <w:pPr>
        <w:widowControl w:val="0"/>
        <w:tabs>
          <w:tab w:val="left" w:pos="1335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-другого материала.</w:t>
      </w:r>
    </w:p>
    <w:p w:rsidR="004441E2" w:rsidRPr="004E4EFF" w:rsidRDefault="00FA4D34" w:rsidP="004441E2">
      <w:pPr>
        <w:pStyle w:val="20"/>
        <w:tabs>
          <w:tab w:val="left" w:pos="15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86" o:spid="_x0000_s1028" type="#_x0000_t202" style="position:absolute;left:0;text-align:left;margin-left:394.3pt;margin-top:6.05pt;width:107.75pt;height:3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" filled="f" stroked="f">
            <v:textbox style="mso-next-textbox:#Shape 186" inset="0,0,0,0">
              <w:txbxContent>
                <w:p w:rsidR="00037E25" w:rsidRDefault="00037E25" w:rsidP="00037E25">
                  <w:pPr>
                    <w:pStyle w:val="20"/>
                    <w:spacing w:after="0" w:line="360" w:lineRule="auto"/>
                    <w:ind w:left="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  <w:r w:rsidR="00B66D45" w:rsidRPr="004E4EFF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022EE1">
        <w:rPr>
          <w:rFonts w:ascii="Times New Roman" w:hAnsi="Times New Roman" w:cs="Times New Roman"/>
          <w:sz w:val="28"/>
          <w:szCs w:val="28"/>
          <w:lang w:bidi="ru-RU"/>
        </w:rPr>
        <w:t>.4.</w:t>
      </w:r>
      <w:r w:rsidR="00022EE1" w:rsidRPr="004E4EFF">
        <w:rPr>
          <w:rFonts w:ascii="Times New Roman" w:hAnsi="Times New Roman" w:cs="Times New Roman"/>
          <w:sz w:val="28"/>
          <w:szCs w:val="28"/>
          <w:lang w:bidi="ru-RU"/>
        </w:rPr>
        <w:t xml:space="preserve"> Педагогический</w:t>
      </w:r>
      <w:r w:rsidR="004441E2" w:rsidRPr="004E4EFF">
        <w:rPr>
          <w:rFonts w:ascii="Times New Roman" w:hAnsi="Times New Roman" w:cs="Times New Roman"/>
          <w:sz w:val="28"/>
          <w:szCs w:val="28"/>
          <w:lang w:bidi="ru-RU"/>
        </w:rPr>
        <w:t xml:space="preserve"> работник</w:t>
      </w:r>
      <w:r w:rsidR="00022EE1">
        <w:rPr>
          <w:rFonts w:ascii="Times New Roman" w:hAnsi="Times New Roman" w:cs="Times New Roman"/>
          <w:sz w:val="28"/>
          <w:szCs w:val="28"/>
          <w:lang w:bidi="ru-RU"/>
        </w:rPr>
        <w:t xml:space="preserve"> обязан предоставить рабочую программу на заседание</w:t>
      </w:r>
      <w:r w:rsidR="004441E2" w:rsidRPr="004E4EFF">
        <w:rPr>
          <w:rFonts w:ascii="Times New Roman" w:hAnsi="Times New Roman" w:cs="Times New Roman"/>
          <w:sz w:val="28"/>
          <w:szCs w:val="28"/>
          <w:lang w:bidi="ru-RU"/>
        </w:rPr>
        <w:t xml:space="preserve"> методического объединения</w:t>
      </w:r>
      <w:r w:rsidR="00022EE1">
        <w:rPr>
          <w:rFonts w:ascii="Times New Roman" w:hAnsi="Times New Roman" w:cs="Times New Roman"/>
          <w:sz w:val="28"/>
          <w:szCs w:val="28"/>
          <w:lang w:bidi="ru-RU"/>
        </w:rPr>
        <w:t xml:space="preserve"> учителей –предметников</w:t>
      </w:r>
      <w:r w:rsidR="004441E2" w:rsidRPr="004E4EFF">
        <w:rPr>
          <w:rFonts w:ascii="Times New Roman" w:hAnsi="Times New Roman" w:cs="Times New Roman"/>
          <w:sz w:val="28"/>
          <w:szCs w:val="28"/>
          <w:lang w:bidi="ru-RU"/>
        </w:rPr>
        <w:t>, соответствующим протоколом кот</w:t>
      </w:r>
      <w:r w:rsidR="00022EE1">
        <w:rPr>
          <w:rFonts w:ascii="Times New Roman" w:hAnsi="Times New Roman" w:cs="Times New Roman"/>
          <w:sz w:val="28"/>
          <w:szCs w:val="28"/>
          <w:lang w:bidi="ru-RU"/>
        </w:rPr>
        <w:t>орого фиксируется факт рассмотрения</w:t>
      </w:r>
      <w:r w:rsidR="004441E2" w:rsidRPr="004E4EFF">
        <w:rPr>
          <w:rFonts w:ascii="Times New Roman" w:hAnsi="Times New Roman" w:cs="Times New Roman"/>
          <w:sz w:val="28"/>
          <w:szCs w:val="28"/>
          <w:lang w:bidi="ru-RU"/>
        </w:rPr>
        <w:t xml:space="preserve"> рабочей программы.</w:t>
      </w:r>
    </w:p>
    <w:p w:rsidR="00D7360E" w:rsidRPr="004E4EFF" w:rsidRDefault="00B66D45" w:rsidP="004441E2">
      <w:pPr>
        <w:pStyle w:val="20"/>
        <w:tabs>
          <w:tab w:val="left" w:pos="1504"/>
        </w:tabs>
        <w:spacing w:after="0" w:line="276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="00191D84"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.5.</w:t>
      </w:r>
      <w:r w:rsidR="007208E8"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1D84"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Рабочая программа утверждается в составе содержательного раздела ООП соответствующего уровня общего образования при</w:t>
      </w:r>
      <w:r w:rsidR="00191D84"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softHyphen/>
        <w:t>казом директора школы</w:t>
      </w:r>
      <w:r w:rsidR="007208E8" w:rsidRPr="004E4EF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7208E8" w:rsidRPr="004E4EFF" w:rsidRDefault="003B690C" w:rsidP="007208E8">
      <w:pPr>
        <w:widowControl w:val="0"/>
        <w:tabs>
          <w:tab w:val="left" w:pos="813"/>
        </w:tabs>
        <w:spacing w:after="80" w:line="343" w:lineRule="auto"/>
        <w:jc w:val="both"/>
        <w:rPr>
          <w:rFonts w:ascii="Times New Roman" w:eastAsia="Arial" w:hAnsi="Times New Roman" w:cs="Times New Roman"/>
          <w:b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b/>
          <w:color w:val="231F20"/>
          <w:sz w:val="28"/>
          <w:szCs w:val="28"/>
          <w:lang w:bidi="ru-RU"/>
        </w:rPr>
        <w:t>5</w:t>
      </w:r>
      <w:r w:rsidR="007208E8" w:rsidRPr="004E4EFF">
        <w:rPr>
          <w:rFonts w:ascii="Times New Roman" w:eastAsia="Arial" w:hAnsi="Times New Roman" w:cs="Times New Roman"/>
          <w:b/>
          <w:color w:val="231F20"/>
          <w:sz w:val="28"/>
          <w:szCs w:val="28"/>
          <w:lang w:bidi="ru-RU"/>
        </w:rPr>
        <w:t>.Оформление и хранение рабочей программы</w:t>
      </w:r>
    </w:p>
    <w:p w:rsidR="00102653" w:rsidRPr="00022EE1" w:rsidRDefault="003B690C" w:rsidP="0002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5</w:t>
      </w:r>
      <w:r w:rsidR="00102653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.</w:t>
      </w:r>
      <w:r w:rsidR="00022EE1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1. Рабочая</w:t>
      </w:r>
      <w:r w:rsidR="00102653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 програ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мма оформляется в электронном </w:t>
      </w:r>
      <w:r w:rsidR="00102653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варианте</w:t>
      </w:r>
      <w:r w:rsidR="00022EE1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, </w:t>
      </w:r>
      <w:r w:rsidR="00022EE1">
        <w:rPr>
          <w:rFonts w:ascii="Times New Roman" w:eastAsia="Arial" w:hAnsi="Times New Roman" w:cs="Times New Roman"/>
          <w:sz w:val="28"/>
          <w:szCs w:val="28"/>
          <w:lang w:bidi="ru-RU"/>
        </w:rPr>
        <w:t>хранится в методической папке заместителя директора 1 год.</w:t>
      </w:r>
      <w:r w:rsidR="00022EE1" w:rsidRPr="004E4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94" w:rsidRPr="004E4EFF" w:rsidRDefault="003B690C" w:rsidP="002B3094">
      <w:pPr>
        <w:widowControl w:val="0"/>
        <w:tabs>
          <w:tab w:val="left" w:pos="956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5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.2.</w:t>
      </w:r>
      <w:r w:rsidR="00022EE1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 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Электронная версия рабочей программы форматируется в ре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softHyphen/>
        <w:t xml:space="preserve">дакторе 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val="en-US" w:eastAsia="en-US" w:bidi="en-US"/>
        </w:rPr>
        <w:t>Word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eastAsia="en-US" w:bidi="en-US"/>
        </w:rPr>
        <w:t xml:space="preserve"> 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шрифтом </w:t>
      </w:r>
      <w:proofErr w:type="spellStart"/>
      <w:r w:rsidR="002B3094" w:rsidRPr="004E4EF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B3094" w:rsidRPr="004E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094" w:rsidRPr="004E4EF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B3094" w:rsidRPr="004E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094" w:rsidRPr="004E4EF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B3094" w:rsidRPr="004E4EFF">
        <w:rPr>
          <w:rFonts w:ascii="Times New Roman" w:hAnsi="Times New Roman" w:cs="Times New Roman"/>
          <w:sz w:val="28"/>
          <w:szCs w:val="28"/>
        </w:rPr>
        <w:t>,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 кегль </w:t>
      </w:r>
      <w:r w:rsidR="002B3094" w:rsidRPr="004E4EFF">
        <w:rPr>
          <w:rFonts w:ascii="Times New Roman" w:hAnsi="Times New Roman" w:cs="Times New Roman"/>
          <w:sz w:val="28"/>
          <w:szCs w:val="28"/>
        </w:rPr>
        <w:t>12-14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, меж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softHyphen/>
        <w:t xml:space="preserve">строчный интервал </w:t>
      </w:r>
      <w:r w:rsidR="002B3094" w:rsidRPr="004E4EFF">
        <w:rPr>
          <w:rFonts w:ascii="Times New Roman" w:hAnsi="Times New Roman" w:cs="Times New Roman"/>
          <w:sz w:val="28"/>
          <w:szCs w:val="28"/>
        </w:rPr>
        <w:t>одинарный</w:t>
      </w:r>
      <w:r w:rsidR="002B3094" w:rsidRPr="004E4EFF">
        <w:rPr>
          <w:rFonts w:ascii="Times New Roman" w:eastAsia="Arial" w:hAnsi="Times New Roman" w:cs="Times New Roman"/>
          <w:b/>
          <w:bCs/>
          <w:i/>
          <w:iCs/>
          <w:color w:val="231F20"/>
          <w:sz w:val="28"/>
          <w:szCs w:val="28"/>
          <w:lang w:bidi="ru-RU"/>
        </w:rPr>
        <w:t xml:space="preserve">, </w:t>
      </w:r>
      <w:r w:rsidR="002B3094" w:rsidRPr="004E4EFF">
        <w:rPr>
          <w:rFonts w:ascii="Times New Roman" w:hAnsi="Times New Roman" w:cs="Times New Roman"/>
          <w:sz w:val="28"/>
          <w:szCs w:val="28"/>
        </w:rPr>
        <w:t>выровненный по ширине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, поля со всех сторон </w:t>
      </w:r>
      <w:r w:rsidR="002B3094" w:rsidRPr="004E4EFF">
        <w:rPr>
          <w:rFonts w:ascii="Times New Roman" w:hAnsi="Times New Roman" w:cs="Times New Roman"/>
          <w:sz w:val="28"/>
          <w:szCs w:val="28"/>
        </w:rPr>
        <w:t>1-3</w:t>
      </w:r>
      <w:r w:rsidR="002B3094" w:rsidRPr="004E4EFF">
        <w:rPr>
          <w:rFonts w:ascii="Times New Roman" w:eastAsia="Arial" w:hAnsi="Times New Roman" w:cs="Times New Roman"/>
          <w:color w:val="008FB3"/>
          <w:sz w:val="28"/>
          <w:szCs w:val="28"/>
          <w:lang w:bidi="ru-RU"/>
        </w:rPr>
        <w:t xml:space="preserve"> </w:t>
      </w:r>
      <w:r w:rsidR="002B309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см.</w:t>
      </w:r>
    </w:p>
    <w:p w:rsidR="002B3094" w:rsidRPr="004E4EFF" w:rsidRDefault="002B3094" w:rsidP="002B3094">
      <w:pPr>
        <w:widowControl w:val="0"/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Центровка заголовков и абзацы в тексте выполняются при помощи средств 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val="en-US" w:eastAsia="en-US" w:bidi="en-US"/>
        </w:rPr>
        <w:t>Word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eastAsia="en-US" w:bidi="en-US"/>
        </w:rPr>
        <w:t xml:space="preserve">. 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Листы формата А</w:t>
      </w:r>
      <w:r w:rsidR="003B690C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 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4. Таблицы встраиваются в текст, если иное не предусматривается автором рабочей программы.</w:t>
      </w:r>
    </w:p>
    <w:p w:rsidR="002B3094" w:rsidRPr="004E4EFF" w:rsidRDefault="002B3094" w:rsidP="002B3094">
      <w:pPr>
        <w:widowControl w:val="0"/>
        <w:spacing w:after="8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Рабочая программа должна иметь титульный лист с названием учебного 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lastRenderedPageBreak/>
        <w:t>предмета, курса или модуля, по которому ее разработа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softHyphen/>
        <w:t>ли, и сроком освоения программы. Страницы рабочей программы должны быть пронумерованы. Титульный лист не нумеруется.</w:t>
      </w:r>
    </w:p>
    <w:p w:rsidR="00787CA4" w:rsidRPr="004E4EFF" w:rsidRDefault="003D51AD" w:rsidP="00787CA4">
      <w:pPr>
        <w:widowControl w:val="0"/>
        <w:tabs>
          <w:tab w:val="left" w:pos="946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5.3</w:t>
      </w:r>
      <w:r w:rsidR="00787CA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.</w:t>
      </w:r>
      <w:r w:rsidR="00022EE1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 xml:space="preserve"> Разработчик </w:t>
      </w:r>
      <w:r w:rsidR="00787CA4"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программы готовит в электронном виде аннотацию для сайта школы, в которой указывает:</w:t>
      </w:r>
    </w:p>
    <w:p w:rsidR="00787CA4" w:rsidRPr="004E4EFF" w:rsidRDefault="00787CA4" w:rsidP="00787CA4">
      <w:pPr>
        <w:widowControl w:val="0"/>
        <w:tabs>
          <w:tab w:val="left" w:pos="813"/>
        </w:tabs>
        <w:spacing w:after="0" w:line="290" w:lineRule="auto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-название рабочей программы;</w:t>
      </w:r>
    </w:p>
    <w:p w:rsidR="00787CA4" w:rsidRPr="004E4EFF" w:rsidRDefault="00787CA4" w:rsidP="00787CA4">
      <w:pPr>
        <w:widowControl w:val="0"/>
        <w:tabs>
          <w:tab w:val="left" w:pos="813"/>
        </w:tabs>
        <w:spacing w:after="80" w:line="290" w:lineRule="auto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-краткую характеристику программы;</w:t>
      </w:r>
    </w:p>
    <w:p w:rsidR="00787CA4" w:rsidRPr="004E4EFF" w:rsidRDefault="00787CA4" w:rsidP="00787CA4">
      <w:pPr>
        <w:widowControl w:val="0"/>
        <w:tabs>
          <w:tab w:val="left" w:pos="813"/>
        </w:tabs>
        <w:spacing w:after="0" w:line="290" w:lineRule="auto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-срок, на который разработана рабочая программа;</w:t>
      </w:r>
    </w:p>
    <w:p w:rsidR="00787CA4" w:rsidRPr="004E4EFF" w:rsidRDefault="00787CA4" w:rsidP="00787CA4">
      <w:pPr>
        <w:widowControl w:val="0"/>
        <w:tabs>
          <w:tab w:val="left" w:pos="813"/>
        </w:tabs>
        <w:spacing w:after="80" w:line="290" w:lineRule="auto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-список приложений к рабочей программе.</w:t>
      </w:r>
    </w:p>
    <w:p w:rsidR="0022601B" w:rsidRPr="004E4EFF" w:rsidRDefault="00841D01" w:rsidP="0022601B">
      <w:pPr>
        <w:widowControl w:val="0"/>
        <w:tabs>
          <w:tab w:val="left" w:pos="813"/>
        </w:tabs>
        <w:spacing w:after="80" w:line="290" w:lineRule="auto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b/>
          <w:color w:val="231F20"/>
          <w:sz w:val="28"/>
          <w:szCs w:val="28"/>
          <w:lang w:bidi="ru-RU"/>
        </w:rPr>
        <w:t>6</w:t>
      </w:r>
      <w:r w:rsidR="00FA4D34">
        <w:rPr>
          <w:rFonts w:ascii="Times New Roman" w:eastAsia="Arial" w:hAnsi="Times New Roman" w:cs="Times New Roman"/>
          <w:b/>
          <w:color w:val="231F20"/>
          <w:sz w:val="28"/>
          <w:szCs w:val="28"/>
          <w:lang w:bidi="ru-RU"/>
        </w:rPr>
        <w:t>.Порядок внесения изменений</w:t>
      </w:r>
      <w:bookmarkStart w:id="0" w:name="_GoBack"/>
      <w:bookmarkEnd w:id="0"/>
      <w:r w:rsidR="006B09D2" w:rsidRPr="004E4EFF">
        <w:rPr>
          <w:rFonts w:ascii="Times New Roman" w:eastAsia="Arial" w:hAnsi="Times New Roman" w:cs="Times New Roman"/>
          <w:b/>
          <w:color w:val="231F20"/>
          <w:sz w:val="28"/>
          <w:szCs w:val="28"/>
          <w:lang w:bidi="ru-RU"/>
        </w:rPr>
        <w:t xml:space="preserve"> в рабочую программ</w:t>
      </w:r>
      <w:r w:rsidR="0022601B" w:rsidRPr="004E4EFF">
        <w:rPr>
          <w:rFonts w:ascii="Times New Roman" w:eastAsia="Arial" w:hAnsi="Times New Roman" w:cs="Times New Roman"/>
          <w:b/>
          <w:color w:val="231F20"/>
          <w:sz w:val="28"/>
          <w:szCs w:val="28"/>
          <w:lang w:bidi="ru-RU"/>
        </w:rPr>
        <w:t>у</w:t>
      </w:r>
    </w:p>
    <w:p w:rsidR="0022601B" w:rsidRPr="004E4EFF" w:rsidRDefault="0022601B" w:rsidP="0022601B">
      <w:pPr>
        <w:widowControl w:val="0"/>
        <w:tabs>
          <w:tab w:val="left" w:pos="813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Arial" w:eastAsia="Arial" w:hAnsi="Arial" w:cs="Arial"/>
          <w:color w:val="231F20"/>
          <w:sz w:val="17"/>
          <w:szCs w:val="17"/>
          <w:lang w:bidi="ru-RU"/>
        </w:rPr>
        <w:t xml:space="preserve"> 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5.1.</w:t>
      </w:r>
      <w:r w:rsidRPr="004E4EFF">
        <w:rPr>
          <w:rFonts w:ascii="Arial" w:eastAsia="Arial" w:hAnsi="Arial" w:cs="Arial"/>
          <w:color w:val="231F20"/>
          <w:sz w:val="17"/>
          <w:szCs w:val="17"/>
          <w:lang w:bidi="ru-RU"/>
        </w:rPr>
        <w:t xml:space="preserve"> 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В случае необходимости корректировки рабочих программ директор школы издает приказ о внесении изменений в ООП соот</w:t>
      </w: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softHyphen/>
        <w:t>ветствующего уровня общего образования в части корректировки содержания рабочих программ.</w:t>
      </w:r>
    </w:p>
    <w:p w:rsidR="0022601B" w:rsidRPr="0022601B" w:rsidRDefault="00822BC3" w:rsidP="0022601B">
      <w:pPr>
        <w:widowControl w:val="0"/>
        <w:tabs>
          <w:tab w:val="left" w:pos="813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  <w:r w:rsidRPr="004E4EFF"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  <w:t>5.2. Корректировка рабочих программ проводится в сроки и в порядке, установленные в приказе директора школы о внесении в ООП соответствующего уровня общего образования.</w:t>
      </w:r>
    </w:p>
    <w:p w:rsidR="006B09D2" w:rsidRPr="00787CA4" w:rsidRDefault="006B09D2" w:rsidP="00787CA4">
      <w:pPr>
        <w:widowControl w:val="0"/>
        <w:tabs>
          <w:tab w:val="left" w:pos="813"/>
        </w:tabs>
        <w:spacing w:after="80" w:line="290" w:lineRule="auto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</w:p>
    <w:p w:rsidR="00787CA4" w:rsidRPr="00787CA4" w:rsidRDefault="00787CA4" w:rsidP="00787CA4">
      <w:pPr>
        <w:spacing w:after="0"/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787CA4" w:rsidRPr="00787CA4" w:rsidRDefault="00787CA4" w:rsidP="00787CA4">
      <w:pPr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bidi="ru-RU"/>
        </w:rPr>
      </w:pPr>
    </w:p>
    <w:p w:rsidR="00787CA4" w:rsidRPr="00787CA4" w:rsidRDefault="00787CA4" w:rsidP="00787CA4">
      <w:pPr>
        <w:widowControl w:val="0"/>
        <w:tabs>
          <w:tab w:val="left" w:pos="961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</w:p>
    <w:p w:rsidR="002B3094" w:rsidRPr="00102653" w:rsidRDefault="002B3094" w:rsidP="00787CA4">
      <w:pPr>
        <w:widowControl w:val="0"/>
        <w:tabs>
          <w:tab w:val="left" w:pos="927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</w:p>
    <w:p w:rsidR="007208E8" w:rsidRPr="007208E8" w:rsidRDefault="007208E8" w:rsidP="00102653">
      <w:pPr>
        <w:widowControl w:val="0"/>
        <w:tabs>
          <w:tab w:val="left" w:pos="813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</w:p>
    <w:p w:rsidR="007208E8" w:rsidRPr="00102653" w:rsidRDefault="00102653" w:rsidP="00102653">
      <w:pPr>
        <w:pStyle w:val="20"/>
        <w:tabs>
          <w:tab w:val="left" w:pos="15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37E25" w:rsidRPr="00037E25" w:rsidRDefault="00037E25" w:rsidP="00102653">
      <w:pPr>
        <w:widowControl w:val="0"/>
        <w:tabs>
          <w:tab w:val="left" w:pos="1335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</w:p>
    <w:p w:rsidR="00037E25" w:rsidRPr="00B75BCD" w:rsidRDefault="00037E25" w:rsidP="00102653">
      <w:pPr>
        <w:widowControl w:val="0"/>
        <w:tabs>
          <w:tab w:val="left" w:pos="1335"/>
        </w:tabs>
        <w:spacing w:after="0"/>
        <w:jc w:val="both"/>
        <w:rPr>
          <w:rFonts w:ascii="Times New Roman" w:eastAsia="Arial" w:hAnsi="Times New Roman" w:cs="Times New Roman"/>
          <w:color w:val="231F20"/>
          <w:sz w:val="28"/>
          <w:szCs w:val="28"/>
          <w:lang w:bidi="ru-RU"/>
        </w:rPr>
      </w:pPr>
    </w:p>
    <w:p w:rsidR="00B75BCD" w:rsidRPr="00102653" w:rsidRDefault="00B75BCD" w:rsidP="00102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114" w:rsidRPr="00B75BCD" w:rsidRDefault="000A7114" w:rsidP="00CD3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E3A" w:rsidRPr="00B75BCD" w:rsidRDefault="00F17E3A" w:rsidP="00CD3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E3A" w:rsidRPr="00B75BCD" w:rsidRDefault="00F17E3A" w:rsidP="00CD3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E3A" w:rsidRDefault="00F17E3A" w:rsidP="00CD3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E3A" w:rsidRDefault="00F17E3A" w:rsidP="00CD3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7E3A" w:rsidSect="009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80B"/>
    <w:multiLevelType w:val="hybridMultilevel"/>
    <w:tmpl w:val="BE98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296"/>
    <w:multiLevelType w:val="multilevel"/>
    <w:tmpl w:val="E1D2D88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90D25"/>
    <w:multiLevelType w:val="hybridMultilevel"/>
    <w:tmpl w:val="D9948F6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BA73C32"/>
    <w:multiLevelType w:val="multilevel"/>
    <w:tmpl w:val="CB786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0B45AF"/>
    <w:multiLevelType w:val="multilevel"/>
    <w:tmpl w:val="1D5A7D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652EB"/>
    <w:multiLevelType w:val="hybridMultilevel"/>
    <w:tmpl w:val="A7087CB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73E4C"/>
    <w:multiLevelType w:val="multilevel"/>
    <w:tmpl w:val="61D81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06E0D"/>
    <w:multiLevelType w:val="hybridMultilevel"/>
    <w:tmpl w:val="FFF02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6A47"/>
    <w:multiLevelType w:val="hybridMultilevel"/>
    <w:tmpl w:val="8818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5B1A"/>
    <w:multiLevelType w:val="hybridMultilevel"/>
    <w:tmpl w:val="72CC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F0D33"/>
    <w:multiLevelType w:val="hybridMultilevel"/>
    <w:tmpl w:val="A20A053C"/>
    <w:lvl w:ilvl="0" w:tplc="64A811D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60F242E"/>
    <w:multiLevelType w:val="multilevel"/>
    <w:tmpl w:val="D37237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1628E2"/>
    <w:multiLevelType w:val="hybridMultilevel"/>
    <w:tmpl w:val="5B8EBA9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 w15:restartNumberingAfterBreak="0">
    <w:nsid w:val="36E10A97"/>
    <w:multiLevelType w:val="multilevel"/>
    <w:tmpl w:val="CD9ED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77343C"/>
    <w:multiLevelType w:val="multilevel"/>
    <w:tmpl w:val="28EE9E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555520"/>
    <w:multiLevelType w:val="multilevel"/>
    <w:tmpl w:val="689221E6"/>
    <w:lvl w:ilvl="0">
      <w:start w:val="1"/>
      <w:numFmt w:val="decimal"/>
      <w:lvlText w:val="%1."/>
      <w:lvlJc w:val="left"/>
      <w:pPr>
        <w:ind w:left="107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3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13" w:hanging="420"/>
      </w:pPr>
      <w:rPr>
        <w:rFonts w:ascii="Symbol" w:eastAsia="Symbol" w:hAnsi="Symbol" w:cs="Symbol"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93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705D759F"/>
    <w:multiLevelType w:val="hybridMultilevel"/>
    <w:tmpl w:val="F316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36CD9"/>
    <w:multiLevelType w:val="hybridMultilevel"/>
    <w:tmpl w:val="D188CEF2"/>
    <w:lvl w:ilvl="0" w:tplc="D514E018">
      <w:numFmt w:val="bullet"/>
      <w:lvlText w:val="•"/>
      <w:lvlJc w:val="left"/>
      <w:pPr>
        <w:ind w:left="13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AF8AC516">
      <w:numFmt w:val="bullet"/>
      <w:lvlText w:val="•"/>
      <w:lvlJc w:val="left"/>
      <w:pPr>
        <w:ind w:left="2376" w:hanging="140"/>
      </w:pPr>
      <w:rPr>
        <w:rFonts w:hint="default"/>
        <w:lang w:val="ru-RU" w:eastAsia="en-US" w:bidi="ar-SA"/>
      </w:rPr>
    </w:lvl>
    <w:lvl w:ilvl="2" w:tplc="60C6E452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3" w:tplc="C87E30C0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  <w:lvl w:ilvl="4" w:tplc="9968A684">
      <w:numFmt w:val="bullet"/>
      <w:lvlText w:val="•"/>
      <w:lvlJc w:val="left"/>
      <w:pPr>
        <w:ind w:left="5306" w:hanging="140"/>
      </w:pPr>
      <w:rPr>
        <w:rFonts w:hint="default"/>
        <w:lang w:val="ru-RU" w:eastAsia="en-US" w:bidi="ar-SA"/>
      </w:rPr>
    </w:lvl>
    <w:lvl w:ilvl="5" w:tplc="90885C96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435807E4">
      <w:numFmt w:val="bullet"/>
      <w:lvlText w:val="•"/>
      <w:lvlJc w:val="left"/>
      <w:pPr>
        <w:ind w:left="7259" w:hanging="140"/>
      </w:pPr>
      <w:rPr>
        <w:rFonts w:hint="default"/>
        <w:lang w:val="ru-RU" w:eastAsia="en-US" w:bidi="ar-SA"/>
      </w:rPr>
    </w:lvl>
    <w:lvl w:ilvl="7" w:tplc="1B560A0A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9C063086">
      <w:numFmt w:val="bullet"/>
      <w:lvlText w:val="•"/>
      <w:lvlJc w:val="left"/>
      <w:pPr>
        <w:ind w:left="9213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E427064"/>
    <w:multiLevelType w:val="hybridMultilevel"/>
    <w:tmpl w:val="EC2CFC3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7EFC6090"/>
    <w:multiLevelType w:val="multilevel"/>
    <w:tmpl w:val="735AD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2"/>
  </w:num>
  <w:num w:numId="10">
    <w:abstractNumId w:val="18"/>
  </w:num>
  <w:num w:numId="11">
    <w:abstractNumId w:val="9"/>
  </w:num>
  <w:num w:numId="12">
    <w:abstractNumId w:val="8"/>
  </w:num>
  <w:num w:numId="13">
    <w:abstractNumId w:val="1"/>
  </w:num>
  <w:num w:numId="14">
    <w:abstractNumId w:val="4"/>
  </w:num>
  <w:num w:numId="15">
    <w:abstractNumId w:val="19"/>
  </w:num>
  <w:num w:numId="16">
    <w:abstractNumId w:val="6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138C"/>
    <w:rsid w:val="0000091F"/>
    <w:rsid w:val="00022EE1"/>
    <w:rsid w:val="00025809"/>
    <w:rsid w:val="00037E25"/>
    <w:rsid w:val="00040F12"/>
    <w:rsid w:val="000414D6"/>
    <w:rsid w:val="0005275C"/>
    <w:rsid w:val="000A16DE"/>
    <w:rsid w:val="000A7114"/>
    <w:rsid w:val="000B4AE0"/>
    <w:rsid w:val="000F0DC0"/>
    <w:rsid w:val="00102653"/>
    <w:rsid w:val="00117F6B"/>
    <w:rsid w:val="00151269"/>
    <w:rsid w:val="00154DF6"/>
    <w:rsid w:val="0016555C"/>
    <w:rsid w:val="00183D8F"/>
    <w:rsid w:val="00191D84"/>
    <w:rsid w:val="001A425F"/>
    <w:rsid w:val="001B160D"/>
    <w:rsid w:val="001C2BBE"/>
    <w:rsid w:val="001D5B91"/>
    <w:rsid w:val="001D5ED3"/>
    <w:rsid w:val="001E0752"/>
    <w:rsid w:val="001E345A"/>
    <w:rsid w:val="0021416C"/>
    <w:rsid w:val="00216D96"/>
    <w:rsid w:val="0022601B"/>
    <w:rsid w:val="00226CD5"/>
    <w:rsid w:val="00254DC1"/>
    <w:rsid w:val="0025708D"/>
    <w:rsid w:val="00262A9A"/>
    <w:rsid w:val="002706EA"/>
    <w:rsid w:val="002760EF"/>
    <w:rsid w:val="00282D94"/>
    <w:rsid w:val="00282ECC"/>
    <w:rsid w:val="00286198"/>
    <w:rsid w:val="002879B0"/>
    <w:rsid w:val="002A1421"/>
    <w:rsid w:val="002A7DF1"/>
    <w:rsid w:val="002B3094"/>
    <w:rsid w:val="002B6BEE"/>
    <w:rsid w:val="002C410C"/>
    <w:rsid w:val="002C5A0F"/>
    <w:rsid w:val="002C5F52"/>
    <w:rsid w:val="002D2C22"/>
    <w:rsid w:val="002E4D60"/>
    <w:rsid w:val="002E5C47"/>
    <w:rsid w:val="0033598B"/>
    <w:rsid w:val="00336CD6"/>
    <w:rsid w:val="00341B3B"/>
    <w:rsid w:val="0038249E"/>
    <w:rsid w:val="003A6BF9"/>
    <w:rsid w:val="003B30F8"/>
    <w:rsid w:val="003B690C"/>
    <w:rsid w:val="003D51AD"/>
    <w:rsid w:val="003D7802"/>
    <w:rsid w:val="003F0D25"/>
    <w:rsid w:val="004204C3"/>
    <w:rsid w:val="00441062"/>
    <w:rsid w:val="004441E2"/>
    <w:rsid w:val="00464735"/>
    <w:rsid w:val="00472151"/>
    <w:rsid w:val="004E2B13"/>
    <w:rsid w:val="004E3CDD"/>
    <w:rsid w:val="004E4EFF"/>
    <w:rsid w:val="00503F80"/>
    <w:rsid w:val="00526265"/>
    <w:rsid w:val="00532F9E"/>
    <w:rsid w:val="005445D5"/>
    <w:rsid w:val="00561AB6"/>
    <w:rsid w:val="00567985"/>
    <w:rsid w:val="00593EC8"/>
    <w:rsid w:val="005B0B5C"/>
    <w:rsid w:val="005C0C7C"/>
    <w:rsid w:val="005F30DF"/>
    <w:rsid w:val="006015C0"/>
    <w:rsid w:val="00605CF7"/>
    <w:rsid w:val="00633BD3"/>
    <w:rsid w:val="006414CA"/>
    <w:rsid w:val="00654C74"/>
    <w:rsid w:val="0066243B"/>
    <w:rsid w:val="00667029"/>
    <w:rsid w:val="00672503"/>
    <w:rsid w:val="00677EB6"/>
    <w:rsid w:val="00687231"/>
    <w:rsid w:val="00695299"/>
    <w:rsid w:val="00695D48"/>
    <w:rsid w:val="006A1B1B"/>
    <w:rsid w:val="006B09D2"/>
    <w:rsid w:val="006D2D42"/>
    <w:rsid w:val="006E36A5"/>
    <w:rsid w:val="0070219A"/>
    <w:rsid w:val="00706C25"/>
    <w:rsid w:val="007208E8"/>
    <w:rsid w:val="00730000"/>
    <w:rsid w:val="007528C4"/>
    <w:rsid w:val="00767B0C"/>
    <w:rsid w:val="00770F87"/>
    <w:rsid w:val="00774447"/>
    <w:rsid w:val="00787CA4"/>
    <w:rsid w:val="00797454"/>
    <w:rsid w:val="00797FFB"/>
    <w:rsid w:val="007B3EAF"/>
    <w:rsid w:val="007B542A"/>
    <w:rsid w:val="00801DCC"/>
    <w:rsid w:val="00811A87"/>
    <w:rsid w:val="00813960"/>
    <w:rsid w:val="00822BC3"/>
    <w:rsid w:val="00841D01"/>
    <w:rsid w:val="008627C3"/>
    <w:rsid w:val="00865B4F"/>
    <w:rsid w:val="00885A3D"/>
    <w:rsid w:val="008958C5"/>
    <w:rsid w:val="008D26F0"/>
    <w:rsid w:val="008D5D26"/>
    <w:rsid w:val="00904A55"/>
    <w:rsid w:val="009253A2"/>
    <w:rsid w:val="00932E01"/>
    <w:rsid w:val="009460F3"/>
    <w:rsid w:val="009744BC"/>
    <w:rsid w:val="00982069"/>
    <w:rsid w:val="00986126"/>
    <w:rsid w:val="009A10D2"/>
    <w:rsid w:val="009A7338"/>
    <w:rsid w:val="009D47DD"/>
    <w:rsid w:val="009D5387"/>
    <w:rsid w:val="009E4914"/>
    <w:rsid w:val="009E552E"/>
    <w:rsid w:val="00A05B70"/>
    <w:rsid w:val="00A475AF"/>
    <w:rsid w:val="00A52735"/>
    <w:rsid w:val="00A60F9C"/>
    <w:rsid w:val="00A6182C"/>
    <w:rsid w:val="00A83128"/>
    <w:rsid w:val="00A85C1E"/>
    <w:rsid w:val="00A9544C"/>
    <w:rsid w:val="00AA2410"/>
    <w:rsid w:val="00AA33CD"/>
    <w:rsid w:val="00AA634A"/>
    <w:rsid w:val="00AD4F60"/>
    <w:rsid w:val="00AD6C3D"/>
    <w:rsid w:val="00AE3F1A"/>
    <w:rsid w:val="00AF138C"/>
    <w:rsid w:val="00B25C4F"/>
    <w:rsid w:val="00B348E3"/>
    <w:rsid w:val="00B44142"/>
    <w:rsid w:val="00B45A90"/>
    <w:rsid w:val="00B62C8C"/>
    <w:rsid w:val="00B66448"/>
    <w:rsid w:val="00B66D45"/>
    <w:rsid w:val="00B7014A"/>
    <w:rsid w:val="00B72FD8"/>
    <w:rsid w:val="00B75BCD"/>
    <w:rsid w:val="00B82AA9"/>
    <w:rsid w:val="00B91B29"/>
    <w:rsid w:val="00B92566"/>
    <w:rsid w:val="00BD1EBE"/>
    <w:rsid w:val="00BD3A31"/>
    <w:rsid w:val="00BF07AE"/>
    <w:rsid w:val="00BF7CD5"/>
    <w:rsid w:val="00C001D6"/>
    <w:rsid w:val="00C37A8D"/>
    <w:rsid w:val="00C531BE"/>
    <w:rsid w:val="00C64BF5"/>
    <w:rsid w:val="00C67E19"/>
    <w:rsid w:val="00C7084D"/>
    <w:rsid w:val="00C90767"/>
    <w:rsid w:val="00C937F2"/>
    <w:rsid w:val="00C9768A"/>
    <w:rsid w:val="00CA0319"/>
    <w:rsid w:val="00CB4E50"/>
    <w:rsid w:val="00CD37A6"/>
    <w:rsid w:val="00CD3B7F"/>
    <w:rsid w:val="00CE6303"/>
    <w:rsid w:val="00D12912"/>
    <w:rsid w:val="00D26175"/>
    <w:rsid w:val="00D570C2"/>
    <w:rsid w:val="00D642F3"/>
    <w:rsid w:val="00D70348"/>
    <w:rsid w:val="00D724A7"/>
    <w:rsid w:val="00D7360E"/>
    <w:rsid w:val="00D77478"/>
    <w:rsid w:val="00D93305"/>
    <w:rsid w:val="00DA28C4"/>
    <w:rsid w:val="00DB5605"/>
    <w:rsid w:val="00DB73F6"/>
    <w:rsid w:val="00DD5A1D"/>
    <w:rsid w:val="00DE2D83"/>
    <w:rsid w:val="00DF3212"/>
    <w:rsid w:val="00E03F82"/>
    <w:rsid w:val="00E16463"/>
    <w:rsid w:val="00E30F0F"/>
    <w:rsid w:val="00E33376"/>
    <w:rsid w:val="00E40600"/>
    <w:rsid w:val="00E7049D"/>
    <w:rsid w:val="00E742F9"/>
    <w:rsid w:val="00E915CD"/>
    <w:rsid w:val="00EC02A7"/>
    <w:rsid w:val="00EE522A"/>
    <w:rsid w:val="00EE59DC"/>
    <w:rsid w:val="00F1607A"/>
    <w:rsid w:val="00F17E3A"/>
    <w:rsid w:val="00F20792"/>
    <w:rsid w:val="00F2409E"/>
    <w:rsid w:val="00F30AB9"/>
    <w:rsid w:val="00F444C9"/>
    <w:rsid w:val="00F50BF9"/>
    <w:rsid w:val="00F65E9E"/>
    <w:rsid w:val="00F7772F"/>
    <w:rsid w:val="00FA4D34"/>
    <w:rsid w:val="00FC34B4"/>
    <w:rsid w:val="00FD33F8"/>
    <w:rsid w:val="00FD3AEF"/>
    <w:rsid w:val="00FD5FF4"/>
    <w:rsid w:val="00FE38FE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9470BC"/>
  <w15:docId w15:val="{3903DCF3-44A8-493C-BF6F-2AF0050C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138C"/>
    <w:pPr>
      <w:ind w:left="720"/>
      <w:contextualSpacing/>
    </w:pPr>
  </w:style>
  <w:style w:type="table" w:styleId="a4">
    <w:name w:val="Table Grid"/>
    <w:basedOn w:val="a1"/>
    <w:uiPriority w:val="59"/>
    <w:rsid w:val="0076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A3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83128"/>
    <w:rPr>
      <w:rFonts w:ascii="Arial" w:eastAsia="Arial" w:hAnsi="Arial" w:cs="Arial"/>
      <w:color w:val="231F20"/>
      <w:sz w:val="17"/>
      <w:szCs w:val="17"/>
    </w:rPr>
  </w:style>
  <w:style w:type="paragraph" w:customStyle="1" w:styleId="20">
    <w:name w:val="Основной текст (2)"/>
    <w:basedOn w:val="a"/>
    <w:link w:val="2"/>
    <w:rsid w:val="00A83128"/>
    <w:pPr>
      <w:widowControl w:val="0"/>
      <w:spacing w:after="80" w:line="348" w:lineRule="auto"/>
      <w:ind w:left="300"/>
    </w:pPr>
    <w:rPr>
      <w:rFonts w:ascii="Arial" w:eastAsia="Arial" w:hAnsi="Arial" w:cs="Arial"/>
      <w:color w:val="231F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817A-099E-4F49-9428-16592F23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157</cp:revision>
  <cp:lastPrinted>2021-01-27T07:17:00Z</cp:lastPrinted>
  <dcterms:created xsi:type="dcterms:W3CDTF">2015-09-08T09:51:00Z</dcterms:created>
  <dcterms:modified xsi:type="dcterms:W3CDTF">2022-12-22T05:15:00Z</dcterms:modified>
</cp:coreProperties>
</file>