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E" w:rsidRDefault="00827D91" w:rsidP="008E79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94748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9 кла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8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79AE"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Рабочая программа по предмету «История» для основного общего образования разработана на основе примерных программ основного</w:t>
      </w:r>
      <w:r w:rsidR="008E79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общего образования по истории 9</w:t>
      </w:r>
      <w:r w:rsidR="008E79AE"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класс / под ред. А.А. Искендерова, А.В. Торку</w:t>
      </w:r>
      <w:r w:rsidR="008E79AE">
        <w:rPr>
          <w:rFonts w:ascii="Times New Roman" w:eastAsia="Calibri" w:hAnsi="Times New Roman" w:cs="Times New Roman"/>
          <w:sz w:val="20"/>
          <w:szCs w:val="20"/>
          <w:lang w:eastAsia="en-US"/>
        </w:rPr>
        <w:t>нова – Москва: Просвещение, 2017</w:t>
      </w:r>
      <w:r w:rsidR="008E79AE"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рассчитана на </w:t>
      </w:r>
      <w:r w:rsidR="008E79AE">
        <w:rPr>
          <w:rFonts w:ascii="Times New Roman" w:eastAsia="Calibri" w:hAnsi="Times New Roman" w:cs="Times New Roman"/>
          <w:sz w:val="20"/>
          <w:szCs w:val="20"/>
          <w:lang w:eastAsia="en-US"/>
        </w:rPr>
        <w:t>102 часа в год, 3</w:t>
      </w:r>
      <w:r w:rsidR="008E79AE"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часа в неделю.</w:t>
      </w:r>
    </w:p>
    <w:p w:rsidR="008E79AE" w:rsidRDefault="008E79AE" w:rsidP="008E79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79AE" w:rsidRPr="008E79AE" w:rsidRDefault="008E79AE" w:rsidP="008E7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Планируемые результаты освоения предмета</w:t>
      </w:r>
    </w:p>
    <w:p w:rsid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Программа обеспечивает формирование личностных, метапредметных, предметных результатов.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Личностные результаты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Метапредметные результаты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4) умение оценивать правильность выполнения учебной задачи, собственные возможности её решения;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и по аналогии) и делать выводы;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8) смысловое чтение;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Предметные результаты: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1)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2)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3)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4)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5)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6)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79AE" w:rsidRPr="008E79AE" w:rsidRDefault="008E79AE" w:rsidP="008E79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 результате изучения предмета «История»</w:t>
      </w:r>
    </w:p>
    <w:p w:rsidR="008E79AE" w:rsidRPr="008E79AE" w:rsidRDefault="008E79AE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E79A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:rsidR="00026A32" w:rsidRDefault="008E79AE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тельных передвижений – походов,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завоеваний, колонизации и др.;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анализировать информацию различных источников по 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течественной и всеобщей истории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Нового времени;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26A32" w:rsidRP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раскрывать характерные, существенные черты: а) эконом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ического и социального развития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России и других стран в Новое время; б) эволюции полит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ического строя (включая понятия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«монархия», «самодержавие», «абсолютизм» и др.); в)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развития общественного движения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− 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E79AE" w:rsidRPr="008E79AE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="008E79AE"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сопоставлять развитие России и других стран в Новое время, сравнивать исторические ситуации и события;</w:t>
      </w:r>
    </w:p>
    <w:p w:rsidR="008E79AE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="008E79AE" w:rsidRPr="008E79AE">
        <w:rPr>
          <w:rFonts w:ascii="Times New Roman" w:eastAsia="Calibri" w:hAnsi="Times New Roman" w:cs="Times New Roman"/>
          <w:sz w:val="20"/>
          <w:szCs w:val="20"/>
          <w:lang w:eastAsia="en-US"/>
        </w:rPr>
        <w:t>давать оценку событиям и личностям отечественной и всеобщей истории Нового времени.</w:t>
      </w:r>
    </w:p>
    <w:p w:rsidR="00026A32" w:rsidRP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26A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получит возможность научиться: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ечественной и всеобщей истории;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использовать текст исторического источника при ответе на вопросы и решении различных учебных задач, сравнивать с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видетельства разных источников;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фрагментовисторических источников; использовать приобретённые знания при написании творческих работ (в том числе сочинений),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рефератов;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определять на основе учебного материала причины и следствия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важнейших исторических событий;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− </w:t>
      </w:r>
      <w:r w:rsidRPr="00026A32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своё отношение к наиболее значительным событиям и личностям истории России и всеобщей истории, достижениям 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течественной и мировой культуры.</w:t>
      </w:r>
    </w:p>
    <w:p w:rsidR="00026A32" w:rsidRDefault="00026A32" w:rsidP="0002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6A32" w:rsidRPr="00026A32" w:rsidRDefault="00026A32" w:rsidP="00026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26A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Основное содержание учебного предмета</w:t>
      </w:r>
    </w:p>
    <w:p w:rsidR="00026A32" w:rsidRPr="00026A32" w:rsidRDefault="00026A32" w:rsidP="00026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530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8789"/>
        <w:gridCol w:w="1275"/>
      </w:tblGrid>
      <w:tr w:rsidR="00F74E0E" w:rsidRPr="00C30424" w:rsidTr="00F74E0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 п.п</w:t>
            </w:r>
          </w:p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F74E0E" w:rsidRPr="00C30424" w:rsidTr="00F74E0E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индустриальной эпохи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DA021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начале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  <w:p w:rsidR="00F74E0E" w:rsidRPr="00DA0216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Век демократизации. «Великие идеологии»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74E0E" w:rsidRPr="00C30424" w:rsidTr="00F74E0E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DA0216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Страны Европы и США в первой половине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Консульство и Империя. Франция</w:t>
            </w:r>
            <w:r w:rsidR="00913F6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Реставрации к Империи. Великобритания: экономическое лидерство и политические реформы. Объединение Италии. Германия.  США.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4E0E" w:rsidRPr="00C30424" w:rsidTr="00F74E0E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DA0216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Азия, Африка и Латинская Америка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Страны Азии. Африка, Латинская Америка.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DA0216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Страны Европы и США во второй половине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Великобритания до Первой Мировой войны. Франция: Вторая империя и Третья республика. Германия на пути к европейскому лидерству. Австро-Венгрия и Балканы до Первой мировой войны.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Международные отношения в конце XIX – начале XX вв.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Повторение и контроль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314D3E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в эпоху правления Александра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314D3E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внешняя и внутренняя политика. Реформы М.М. Сперанского. Отечественная война 1812 г. Общественное движение. Выступление декабристов.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Правление Николая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314D3E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внешняя и внутренняя политика. Социально-экономическое развитие страны. Кавказская война 1817-1864 гг. Крымская война 1853-1856 гг.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314D3E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в правление Александра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314D3E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внешняя и внутренняя политика. Крестьянская реформа 1861 г. Реформы 1860-1870-х гг. Общественное движение при Александре Николаевиче. Русско-турецкая война 1877-1878 гг.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314D3E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в правление Александра </w:t>
            </w:r>
            <w:r w:rsidRPr="00314D3E"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Социально-экономическое развитие страны в конце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–в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 w:rsidRPr="00314D3E"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-: особенности внутренне политики. Общественное движение в 1880-х – первой половине 1890-х гг. Внешняя политика.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Кризис империи в начале </w:t>
            </w:r>
            <w:r w:rsidRPr="00314D3E">
              <w:rPr>
                <w:rFonts w:ascii="Times New Roman" w:hAnsi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  <w:r w:rsidRPr="00DA0216">
              <w:rPr>
                <w:rFonts w:ascii="Times New Roman" w:hAnsi="Times New Roman"/>
                <w:sz w:val="20"/>
                <w:szCs w:val="20"/>
              </w:rPr>
              <w:t>II</w:t>
            </w:r>
            <w:r w:rsidR="00913F6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начало правления. Политическое развитие страны в 1894-1904 гг. Внешняя политика. Русско-японская война 1904-1905 гг. Первая российская революция и политические реформы 1905-1907 гг. Реформы Столыпина П.А.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Повторение и контроль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4E0E" w:rsidRPr="00C30424" w:rsidTr="00F74E0E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E" w:rsidRPr="00C30424" w:rsidRDefault="00F74E0E" w:rsidP="00F74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34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0E" w:rsidRPr="00C30424" w:rsidRDefault="00F74E0E" w:rsidP="00F3449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E0E" w:rsidRPr="00C30424" w:rsidRDefault="00F74E0E" w:rsidP="00F74E0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</w:tbl>
    <w:p w:rsidR="00026A32" w:rsidRPr="00026A32" w:rsidRDefault="00026A32" w:rsidP="00026A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p w:rsidR="00026A32" w:rsidRDefault="00026A32" w:rsidP="00026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26A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Календарно-тематическое планирование</w:t>
      </w:r>
    </w:p>
    <w:p w:rsidR="00F74E0E" w:rsidRDefault="00F74E0E" w:rsidP="00026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4"/>
        <w:tblW w:w="15614" w:type="dxa"/>
        <w:jc w:val="center"/>
        <w:tblLook w:val="0000" w:firstRow="0" w:lastRow="0" w:firstColumn="0" w:lastColumn="0" w:noHBand="0" w:noVBand="0"/>
      </w:tblPr>
      <w:tblGrid>
        <w:gridCol w:w="826"/>
        <w:gridCol w:w="8354"/>
        <w:gridCol w:w="4613"/>
        <w:gridCol w:w="938"/>
        <w:gridCol w:w="883"/>
      </w:tblGrid>
      <w:tr w:rsidR="00913F66" w:rsidRPr="00C30424" w:rsidTr="00C01540">
        <w:trPr>
          <w:trHeight w:val="270"/>
          <w:jc w:val="center"/>
        </w:trPr>
        <w:tc>
          <w:tcPr>
            <w:tcW w:w="826" w:type="dxa"/>
          </w:tcPr>
          <w:p w:rsidR="00913F66" w:rsidRPr="00C30424" w:rsidRDefault="00913F66" w:rsidP="00F34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54" w:type="dxa"/>
          </w:tcPr>
          <w:p w:rsidR="00913F66" w:rsidRPr="00C30424" w:rsidRDefault="00913F66" w:rsidP="00F34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Тема 1. Становление индустриального общества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(9 ч.)</w:t>
            </w:r>
          </w:p>
        </w:tc>
        <w:tc>
          <w:tcPr>
            <w:tcW w:w="4613" w:type="dxa"/>
          </w:tcPr>
          <w:p w:rsidR="00913F66" w:rsidRPr="00913F66" w:rsidRDefault="00913F66" w:rsidP="00913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1D">
              <w:rPr>
                <w:rFonts w:ascii="Times New Roman" w:hAnsi="Times New Roman"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938" w:type="dxa"/>
          </w:tcPr>
          <w:p w:rsidR="00913F66" w:rsidRPr="00913F66" w:rsidRDefault="00913F66" w:rsidP="00913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883" w:type="dxa"/>
          </w:tcPr>
          <w:p w:rsidR="00913F66" w:rsidRPr="00C30424" w:rsidRDefault="00913F66" w:rsidP="00F34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в  </w:t>
            </w: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 – начале </w:t>
            </w: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ключение в урок игровых процедур, 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624777" w:rsidRPr="00C01540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Меняющееся общество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Век демократизации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«Великие идеологии»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 век в зеркале художественных исканий</w:t>
            </w:r>
          </w:p>
        </w:tc>
        <w:tc>
          <w:tcPr>
            <w:tcW w:w="4613" w:type="dxa"/>
            <w:vMerge/>
          </w:tcPr>
          <w:p w:rsidR="00624777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Повседневная жизнь и мировосприятие человека XIX век</w:t>
            </w:r>
          </w:p>
        </w:tc>
        <w:tc>
          <w:tcPr>
            <w:tcW w:w="4613" w:type="dxa"/>
            <w:vMerge/>
          </w:tcPr>
          <w:p w:rsidR="00624777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6" w:rsidRPr="00C30424" w:rsidTr="00913F66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15614" w:type="dxa"/>
            <w:gridSpan w:val="5"/>
          </w:tcPr>
          <w:p w:rsidR="00913F66" w:rsidRPr="00C30424" w:rsidRDefault="00913F66" w:rsidP="00913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 Страны Европы и США в первой половине </w:t>
            </w:r>
            <w:r w:rsidRPr="00F34C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F34CD9">
              <w:rPr>
                <w:rFonts w:ascii="Times New Roman" w:hAnsi="Times New Roman"/>
                <w:b/>
                <w:sz w:val="20"/>
                <w:szCs w:val="20"/>
              </w:rPr>
              <w:t xml:space="preserve"> 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(10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Консульство и Империя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нициирование и поддержка 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624777" w:rsidRPr="00C30424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Франция в первой половине XIX в.: от Реставрации к Империи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«От Альп до Сицилии» : объединение Италии.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Германия в первой половине XIX в.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Монархия Габсбургов и Балканы в первой половине XIX в.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США до середины XIX в.: рабовладение, демократия и экономический рост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Повторительно-обобщающий урок: «Строительство новой Европы»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6" w:rsidRPr="00C30424" w:rsidTr="00913F66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15614" w:type="dxa"/>
            <w:gridSpan w:val="5"/>
          </w:tcPr>
          <w:p w:rsidR="00913F66" w:rsidRPr="00C30424" w:rsidRDefault="00913F66" w:rsidP="00913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 Азия, Африка и Латинская Америка в </w:t>
            </w:r>
            <w:r w:rsidRPr="00F34C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F34CD9">
              <w:rPr>
                <w:rFonts w:ascii="Times New Roman" w:hAnsi="Times New Roman"/>
                <w:b/>
                <w:sz w:val="20"/>
                <w:szCs w:val="20"/>
              </w:rPr>
              <w:t xml:space="preserve">- начале </w:t>
            </w:r>
            <w:r w:rsidRPr="00F34C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34CD9">
              <w:rPr>
                <w:rFonts w:ascii="Times New Roman" w:hAnsi="Times New Roman"/>
                <w:b/>
                <w:sz w:val="20"/>
                <w:szCs w:val="20"/>
              </w:rPr>
              <w:t xml:space="preserve"> вв.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Страны Азии в  </w:t>
            </w: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- начале </w:t>
            </w: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 вв</w:t>
            </w:r>
            <w:r w:rsidRPr="00F34C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624777" w:rsidRP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Африка в  XIX- начале XX вв.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Латинская Америка: нелегкий груз независимости.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4613" w:type="dxa"/>
            <w:vMerge/>
          </w:tcPr>
          <w:p w:rsidR="00624777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6" w:rsidRPr="00C30424" w:rsidTr="00913F66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15614" w:type="dxa"/>
            <w:gridSpan w:val="5"/>
          </w:tcPr>
          <w:p w:rsidR="00913F66" w:rsidRPr="00C30424" w:rsidRDefault="00913F66" w:rsidP="00913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D9">
              <w:rPr>
                <w:rStyle w:val="canedit"/>
                <w:rFonts w:ascii="Times New Roman" w:hAnsi="Times New Roman"/>
                <w:b/>
                <w:sz w:val="20"/>
                <w:szCs w:val="20"/>
              </w:rPr>
              <w:lastRenderedPageBreak/>
              <w:t>Тема 4. Страны Европы и США во второй половине в XIX- начале XX вв</w:t>
            </w:r>
            <w:r>
              <w:rPr>
                <w:rStyle w:val="canedit"/>
                <w:rFonts w:ascii="Times New Roman" w:hAnsi="Times New Roman"/>
                <w:b/>
                <w:sz w:val="20"/>
                <w:szCs w:val="20"/>
              </w:rPr>
              <w:t>. (10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Великобритания до Первой мировой войны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624777" w:rsidRPr="00C30424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Франция: Вторая империя и Третья республика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Германия на пути к европейскому лидерству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Австро-Венгрия и Балканы до Первой мировой войны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Италия: время реформ и колониальных захватов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 xml:space="preserve">США в эпоху «позолоченного века» и «прогрессивной эры»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Международные отношения в 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XIX- начале XX вв.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Повтор</w:t>
            </w:r>
            <w:r>
              <w:rPr>
                <w:rFonts w:ascii="Times New Roman" w:hAnsi="Times New Roman"/>
                <w:sz w:val="20"/>
                <w:szCs w:val="20"/>
              </w:rPr>
              <w:t>ительно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 – обобщающий урок «Страны Западной Европы на рубеже </w:t>
            </w: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34CD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F34CD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6" w:rsidRPr="00C30424" w:rsidTr="00913F66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15614" w:type="dxa"/>
            <w:gridSpan w:val="5"/>
          </w:tcPr>
          <w:p w:rsidR="00913F66" w:rsidRPr="00C30424" w:rsidRDefault="00913F66" w:rsidP="00913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D9">
              <w:rPr>
                <w:rStyle w:val="canedit"/>
                <w:rFonts w:ascii="Times New Roman" w:hAnsi="Times New Roman"/>
                <w:b/>
                <w:sz w:val="20"/>
                <w:szCs w:val="20"/>
              </w:rPr>
              <w:lastRenderedPageBreak/>
              <w:t>История России (</w:t>
            </w:r>
            <w:r w:rsidRPr="00F34CD9">
              <w:rPr>
                <w:rStyle w:val="canedit"/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F34CD9">
              <w:rPr>
                <w:rStyle w:val="canedit"/>
                <w:rFonts w:ascii="Times New Roman" w:hAnsi="Times New Roman"/>
                <w:b/>
                <w:sz w:val="20"/>
                <w:szCs w:val="20"/>
              </w:rPr>
              <w:t xml:space="preserve"> – начало </w:t>
            </w:r>
            <w:r w:rsidRPr="00F34CD9">
              <w:rPr>
                <w:rStyle w:val="canedit"/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34CD9">
              <w:rPr>
                <w:rStyle w:val="canedit"/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>
              <w:rPr>
                <w:rStyle w:val="canedit"/>
                <w:rFonts w:ascii="Times New Roman" w:hAnsi="Times New Roman"/>
                <w:b/>
                <w:sz w:val="20"/>
                <w:szCs w:val="20"/>
              </w:rPr>
              <w:t xml:space="preserve"> (70 ч.)</w:t>
            </w:r>
          </w:p>
        </w:tc>
      </w:tr>
      <w:tr w:rsidR="00913F66" w:rsidRPr="00C30424" w:rsidTr="00913F66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15614" w:type="dxa"/>
            <w:gridSpan w:val="5"/>
          </w:tcPr>
          <w:p w:rsidR="00913F66" w:rsidRPr="00C30424" w:rsidRDefault="00913F66" w:rsidP="00913F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D9">
              <w:rPr>
                <w:rFonts w:ascii="Times New Roman" w:hAnsi="Times New Roman"/>
                <w:b/>
                <w:sz w:val="20"/>
                <w:szCs w:val="20"/>
              </w:rPr>
              <w:t>Тема 1. Россия в первой четверти XIX 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(17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Россия и мир на рубеже XVIII—XIX вв.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помогают установлению доброжелательной атмосферы во время урока</w:t>
            </w:r>
          </w:p>
          <w:p w:rsidR="00624777" w:rsidRPr="00913F66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Александр I: начало правления. Реформы М. М. Сперанского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Внешняя политика Александра I в 1801—1812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8354" w:type="dxa"/>
          </w:tcPr>
          <w:p w:rsidR="00624777" w:rsidRPr="00F34CD9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F34CD9">
              <w:rPr>
                <w:rFonts w:ascii="Times New Roman" w:hAnsi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4613" w:type="dxa"/>
            <w:vMerge/>
          </w:tcPr>
          <w:p w:rsidR="00624777" w:rsidRPr="00913F66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Либеральные и охранительные тенденции во внутренней политике Александра I в 1815—1825.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Национальная политика Александра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46-48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«Россия в первой четверти XIX в».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F66" w:rsidRPr="00C30424" w:rsidTr="00913F66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5614" w:type="dxa"/>
            <w:gridSpan w:val="5"/>
          </w:tcPr>
          <w:p w:rsidR="00913F66" w:rsidRPr="00C30424" w:rsidRDefault="00913F66" w:rsidP="00C01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 Россия во второй четверти XIX 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(11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624777" w:rsidRPr="00C30424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Социально-экономическое развитие страны во второй четверти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52-53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Общественное движение при Николае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Национальная и религиозная политика  Николая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>.Этнокультурный облик страны.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Внешняя политика Николая I. Кавказская война 1817-1864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Крымская война 1853—1856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Культурное пространство империи в первой половине XIX в.: наука и образование.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Культурное пространство империи в первой половине XIX в.: художественная культура.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«Россия во второй четверти XIX в».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540" w:rsidRPr="00C30424" w:rsidTr="00624777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5614" w:type="dxa"/>
            <w:gridSpan w:val="5"/>
          </w:tcPr>
          <w:p w:rsidR="00C01540" w:rsidRPr="00C30424" w:rsidRDefault="00C01540" w:rsidP="00C01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Тема 3.  «Россия в эпоху Великих реформ»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(12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Европейская индустриализация и предпосылки реформ в России.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624777" w:rsidRPr="00C30424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62-63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Александр II: начало правления. Крестьянская реформа 1861гг.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64-66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Реформы 1860—1870-х гг.: социальная и правовая модернизация.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68-69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Национальная и религиозная политика  Александра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>.Национальный вопрос в России и в Европе.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Внешняя политика Александра II. Русско-турецкая война 1877-1878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«Россия в эпоху Великих реформ».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540" w:rsidRPr="00C30424" w:rsidTr="00624777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5614" w:type="dxa"/>
            <w:gridSpan w:val="5"/>
          </w:tcPr>
          <w:p w:rsidR="00C01540" w:rsidRPr="00C30424" w:rsidRDefault="00C01540" w:rsidP="00C0154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 «Россия в 1880-</w:t>
            </w: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1890-е гг.»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(11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Александр III: особенности внутренней политики.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624777" w:rsidRPr="00C01540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спользование воспитательных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Перемены в экономике и социальном строе.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Общественное движение при Александре II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Национальная и религиозная политика  Александра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Внешняя политика Александра III.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века: достижения науки и образования.</w:t>
            </w:r>
          </w:p>
        </w:tc>
        <w:tc>
          <w:tcPr>
            <w:tcW w:w="4613" w:type="dxa"/>
            <w:vMerge/>
          </w:tcPr>
          <w:p w:rsidR="00624777" w:rsidRPr="00C01540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века: русская литература.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века: художественная культура.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Повседневная жизнь разных слоев населения в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«Россия во второй половине</w:t>
            </w:r>
          </w:p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века».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540" w:rsidRPr="00C30424" w:rsidTr="00624777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5614" w:type="dxa"/>
            <w:gridSpan w:val="5"/>
          </w:tcPr>
          <w:p w:rsidR="00C01540" w:rsidRPr="00C30424" w:rsidRDefault="00C01540" w:rsidP="00C015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5 «Россия в начале XX в»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(14 ч.)</w:t>
            </w: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4613" w:type="dxa"/>
            <w:vMerge w:val="restart"/>
          </w:tcPr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В</w:t>
            </w:r>
            <w:r w:rsidRPr="00D630A3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A333A5" w:rsidRDefault="00A333A5" w:rsidP="00A333A5">
            <w:pPr>
              <w:ind w:firstLine="709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мнения,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отношения)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624777" w:rsidRPr="00C30424" w:rsidRDefault="00A333A5" w:rsidP="00A333A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8908C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 страны на рубеже XIX— XX вв.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87-88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Внешняя политика Николая II. Русско-японская война 1905-1907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90-94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Первая российская революция и политические реформы </w:t>
            </w:r>
          </w:p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1905—1907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Социально-экономические реформы П. А. Столыпина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Политическое развитие страны в 1907—1914 гг.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Серебряный век русской культуры.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урок по теме «Россия в начале </w:t>
            </w:r>
            <w:r w:rsidRPr="00C30424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C30424">
              <w:rPr>
                <w:rFonts w:ascii="Times New Roman" w:hAnsi="Times New Roman"/>
                <w:sz w:val="20"/>
                <w:szCs w:val="20"/>
              </w:rPr>
              <w:t xml:space="preserve"> века».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99-101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повторение курса «Россия в </w:t>
            </w:r>
            <w:r w:rsidRPr="00C304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 xml:space="preserve"> -начале </w:t>
            </w:r>
            <w:r w:rsidRPr="00C304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 xml:space="preserve"> века».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Защита проектов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4777" w:rsidRPr="00C30424" w:rsidTr="00C0154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26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54" w:type="dxa"/>
          </w:tcPr>
          <w:p w:rsidR="00624777" w:rsidRPr="00C30424" w:rsidRDefault="00624777" w:rsidP="00F34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 xml:space="preserve">Резерв </w:t>
            </w:r>
          </w:p>
        </w:tc>
        <w:tc>
          <w:tcPr>
            <w:tcW w:w="4613" w:type="dxa"/>
            <w:vMerge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4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24777" w:rsidRPr="00C30424" w:rsidRDefault="00624777" w:rsidP="00F344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3F66" w:rsidRPr="00C30424" w:rsidTr="00C01540">
        <w:tblPrEx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826" w:type="dxa"/>
          </w:tcPr>
          <w:p w:rsidR="00913F66" w:rsidRPr="00C30424" w:rsidRDefault="00913F66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4" w:type="dxa"/>
          </w:tcPr>
          <w:p w:rsidR="00913F66" w:rsidRPr="00C30424" w:rsidRDefault="00913F66" w:rsidP="00F34498">
            <w:pPr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4613" w:type="dxa"/>
          </w:tcPr>
          <w:p w:rsidR="00913F66" w:rsidRPr="00C30424" w:rsidRDefault="00913F66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13F66" w:rsidRPr="00C30424" w:rsidRDefault="00913F66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2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3" w:type="dxa"/>
          </w:tcPr>
          <w:p w:rsidR="00913F66" w:rsidRPr="00C30424" w:rsidRDefault="00913F66" w:rsidP="00F34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4E0E" w:rsidRPr="00F74E0E" w:rsidRDefault="00F74E0E" w:rsidP="00F74E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6A32" w:rsidRPr="00026A32" w:rsidRDefault="00026A32" w:rsidP="00026A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79AE" w:rsidRPr="008E79AE" w:rsidRDefault="008E79AE" w:rsidP="008E7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79AE" w:rsidRDefault="008E79AE" w:rsidP="008E79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79AE" w:rsidRPr="001910A0" w:rsidRDefault="008E79AE" w:rsidP="008E79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8E79AE" w:rsidRPr="001910A0" w:rsidSect="00F34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C4"/>
    <w:rsid w:val="00026A32"/>
    <w:rsid w:val="0006381F"/>
    <w:rsid w:val="000A0331"/>
    <w:rsid w:val="000C1CE8"/>
    <w:rsid w:val="000C362C"/>
    <w:rsid w:val="000E00CC"/>
    <w:rsid w:val="002E21C4"/>
    <w:rsid w:val="00393CC3"/>
    <w:rsid w:val="00433582"/>
    <w:rsid w:val="00466A10"/>
    <w:rsid w:val="005142A9"/>
    <w:rsid w:val="0061383C"/>
    <w:rsid w:val="00624777"/>
    <w:rsid w:val="006B16BF"/>
    <w:rsid w:val="006B25A4"/>
    <w:rsid w:val="006D2F41"/>
    <w:rsid w:val="00705BB9"/>
    <w:rsid w:val="007343B6"/>
    <w:rsid w:val="00746559"/>
    <w:rsid w:val="007F241A"/>
    <w:rsid w:val="00827D91"/>
    <w:rsid w:val="00865F34"/>
    <w:rsid w:val="008E79AE"/>
    <w:rsid w:val="008F1EBC"/>
    <w:rsid w:val="00913F66"/>
    <w:rsid w:val="0091727A"/>
    <w:rsid w:val="00966675"/>
    <w:rsid w:val="009C0E89"/>
    <w:rsid w:val="009D76B6"/>
    <w:rsid w:val="009F4377"/>
    <w:rsid w:val="00A22791"/>
    <w:rsid w:val="00A32841"/>
    <w:rsid w:val="00A333A5"/>
    <w:rsid w:val="00A93230"/>
    <w:rsid w:val="00AC02A6"/>
    <w:rsid w:val="00C01540"/>
    <w:rsid w:val="00E27CC7"/>
    <w:rsid w:val="00E361F4"/>
    <w:rsid w:val="00EC0749"/>
    <w:rsid w:val="00F113C1"/>
    <w:rsid w:val="00F34498"/>
    <w:rsid w:val="00F34CD9"/>
    <w:rsid w:val="00F74E0E"/>
    <w:rsid w:val="00FA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FAB1-1317-4089-BE2B-D796258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A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74E0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4E0E"/>
    <w:pPr>
      <w:suppressAutoHyphens/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74E0E"/>
    <w:rPr>
      <w:rFonts w:ascii="Calibri" w:eastAsiaTheme="minorEastAsia" w:hAnsi="Calibri" w:cs="Times New Roman"/>
    </w:rPr>
  </w:style>
  <w:style w:type="character" w:customStyle="1" w:styleId="canedit">
    <w:name w:val="canedit"/>
    <w:basedOn w:val="a0"/>
    <w:rsid w:val="00F74E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2022-09-08T10:55:00Z</cp:lastPrinted>
  <dcterms:created xsi:type="dcterms:W3CDTF">2022-09-08T09:48:00Z</dcterms:created>
  <dcterms:modified xsi:type="dcterms:W3CDTF">2023-01-27T04:55:00Z</dcterms:modified>
</cp:coreProperties>
</file>