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81" w:rsidRPr="004A3F87" w:rsidRDefault="0034068E" w:rsidP="004A3F87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68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686925" cy="6838950"/>
            <wp:effectExtent l="0" t="0" r="0" b="0"/>
            <wp:docPr id="2" name="Рисунок 2" descr="E:\программы 2022-2023 на сайт\программы 2022-2023 уч.год на сайт\Секисова К.А\Секисова К.А\География\география 8 класс\географ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 2022-2023 на сайт\программы 2022-2023 уч.год на сайт\Секисова К.А\Секисова К.А\География\география 8 класс\география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" b="3736"/>
                    <a:stretch/>
                  </pic:blipFill>
                  <pic:spPr bwMode="auto">
                    <a:xfrm>
                      <a:off x="0" y="0"/>
                      <a:ext cx="9687421" cy="68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235" w:rsidRDefault="008E3235" w:rsidP="008E3235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0"/>
          <w:szCs w:val="20"/>
        </w:rPr>
      </w:pPr>
      <w:r w:rsidRPr="00BA4739">
        <w:rPr>
          <w:rFonts w:ascii="Times New Roman" w:hAnsi="Times New Roman"/>
          <w:bCs/>
          <w:iCs/>
          <w:sz w:val="24"/>
          <w:szCs w:val="24"/>
        </w:rPr>
        <w:lastRenderedPageBreak/>
        <w:t xml:space="preserve">Данная рабочая программа </w:t>
      </w:r>
      <w:r>
        <w:rPr>
          <w:rFonts w:ascii="Times New Roman" w:hAnsi="Times New Roman"/>
          <w:bCs/>
          <w:iCs/>
          <w:sz w:val="24"/>
          <w:szCs w:val="24"/>
        </w:rPr>
        <w:t xml:space="preserve">составлена на основе </w:t>
      </w:r>
      <w:r w:rsidRPr="00FC6229">
        <w:rPr>
          <w:rFonts w:ascii="Times New Roman" w:hAnsi="Times New Roman"/>
        </w:rPr>
        <w:t xml:space="preserve">Примерной программы основного общего образования по </w:t>
      </w:r>
      <w:proofErr w:type="gramStart"/>
      <w:r w:rsidRPr="00FC6229">
        <w:rPr>
          <w:rFonts w:ascii="Times New Roman" w:hAnsi="Times New Roman"/>
        </w:rPr>
        <w:t>географии«</w:t>
      </w:r>
      <w:proofErr w:type="gramEnd"/>
      <w:r w:rsidRPr="00FC6229">
        <w:rPr>
          <w:rFonts w:ascii="Times New Roman" w:hAnsi="Times New Roman"/>
        </w:rPr>
        <w:t>География Земли»(6-8 классы), опубликованной в сборнике нормативных документов «География. Федеральный компоне</w:t>
      </w:r>
      <w:r>
        <w:rPr>
          <w:rFonts w:ascii="Times New Roman" w:hAnsi="Times New Roman"/>
        </w:rPr>
        <w:t xml:space="preserve">нт государственного стандарта» М. Дрофа.2010г. </w:t>
      </w:r>
      <w:r w:rsidRPr="00BA4739">
        <w:rPr>
          <w:rFonts w:ascii="Times New Roman" w:hAnsi="Times New Roman"/>
          <w:bCs/>
          <w:iCs/>
          <w:sz w:val="24"/>
          <w:szCs w:val="24"/>
        </w:rPr>
        <w:t xml:space="preserve"> Рассчитана на   </w:t>
      </w:r>
      <w:r>
        <w:rPr>
          <w:rFonts w:ascii="Times New Roman" w:hAnsi="Times New Roman"/>
          <w:bCs/>
          <w:iCs/>
          <w:sz w:val="24"/>
          <w:szCs w:val="24"/>
        </w:rPr>
        <w:t>68</w:t>
      </w:r>
      <w:r w:rsidRPr="00BA4739">
        <w:rPr>
          <w:rFonts w:ascii="Times New Roman" w:hAnsi="Times New Roman"/>
          <w:bCs/>
          <w:iCs/>
          <w:sz w:val="24"/>
          <w:szCs w:val="24"/>
        </w:rPr>
        <w:t xml:space="preserve"> час</w:t>
      </w:r>
      <w:r>
        <w:rPr>
          <w:rFonts w:ascii="Times New Roman" w:hAnsi="Times New Roman"/>
          <w:bCs/>
          <w:iCs/>
          <w:sz w:val="24"/>
          <w:szCs w:val="24"/>
        </w:rPr>
        <w:t>ов</w:t>
      </w:r>
      <w:r w:rsidRPr="00BA4739">
        <w:rPr>
          <w:rFonts w:ascii="Times New Roman" w:hAnsi="Times New Roman"/>
          <w:bCs/>
          <w:iCs/>
          <w:sz w:val="24"/>
          <w:szCs w:val="24"/>
        </w:rPr>
        <w:t xml:space="preserve"> в год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6B71AA">
        <w:rPr>
          <w:rFonts w:ascii="Times New Roman" w:hAnsi="Times New Roman"/>
        </w:rPr>
        <w:t xml:space="preserve">количество часов в неделю – 2 </w:t>
      </w:r>
      <w:r w:rsidRPr="00FC6229">
        <w:rPr>
          <w:rFonts w:ascii="Times New Roman" w:hAnsi="Times New Roman"/>
        </w:rPr>
        <w:t>часа</w:t>
      </w:r>
    </w:p>
    <w:p w:rsidR="008E3235" w:rsidRDefault="008E3235" w:rsidP="008E3235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E3235" w:rsidRPr="00FA2CA9" w:rsidRDefault="008E3235" w:rsidP="008E3235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A4739"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</w:t>
      </w:r>
    </w:p>
    <w:p w:rsidR="008E3235" w:rsidRPr="00E62741" w:rsidRDefault="008E3235" w:rsidP="008E3235">
      <w:pPr>
        <w:pStyle w:val="a9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BA4739">
        <w:rPr>
          <w:b/>
          <w:color w:val="000000"/>
        </w:rPr>
        <w:t xml:space="preserve">Личностные </w:t>
      </w:r>
      <w:r>
        <w:rPr>
          <w:color w:val="000000"/>
        </w:rPr>
        <w:t>результаты</w:t>
      </w:r>
      <w:r w:rsidRPr="00E62741">
        <w:rPr>
          <w:color w:val="000000"/>
        </w:rPr>
        <w:t>:</w:t>
      </w:r>
    </w:p>
    <w:p w:rsidR="00EE2115" w:rsidRPr="000D277B" w:rsidRDefault="00EE2115" w:rsidP="00EE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E2115" w:rsidRPr="000D277B" w:rsidRDefault="00EE2115" w:rsidP="00EE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2) формирование ответственного</w:t>
      </w:r>
      <w:r w:rsidR="006B71AA">
        <w:rPr>
          <w:rFonts w:ascii="Times New Roman" w:hAnsi="Times New Roman"/>
          <w:sz w:val="24"/>
          <w:szCs w:val="24"/>
        </w:rPr>
        <w:t xml:space="preserve"> отношения к учению, </w:t>
      </w:r>
      <w:proofErr w:type="gramStart"/>
      <w:r w:rsidR="006B71AA">
        <w:rPr>
          <w:rFonts w:ascii="Times New Roman" w:hAnsi="Times New Roman"/>
          <w:sz w:val="24"/>
          <w:szCs w:val="24"/>
        </w:rPr>
        <w:t xml:space="preserve">готовности </w:t>
      </w:r>
      <w:r w:rsidRPr="000D277B">
        <w:rPr>
          <w:rFonts w:ascii="Times New Roman" w:hAnsi="Times New Roman"/>
          <w:sz w:val="24"/>
          <w:szCs w:val="24"/>
        </w:rPr>
        <w:t>и способности</w:t>
      </w:r>
      <w:proofErr w:type="gramEnd"/>
      <w:r w:rsidRPr="000D277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E2115" w:rsidRPr="000D277B" w:rsidRDefault="00EE2115" w:rsidP="00EE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2115" w:rsidRPr="000D277B" w:rsidRDefault="00EE2115" w:rsidP="00EE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E2115" w:rsidRPr="000D277B" w:rsidRDefault="00EE2115" w:rsidP="00EE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E2115" w:rsidRPr="000D277B" w:rsidRDefault="00EE2115" w:rsidP="00EE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2115" w:rsidRPr="000D277B" w:rsidRDefault="00EE2115" w:rsidP="00EE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E2115" w:rsidRPr="000D277B" w:rsidRDefault="00EE2115" w:rsidP="00EE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2115" w:rsidRPr="000D277B" w:rsidRDefault="00EE2115" w:rsidP="00EE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E2115" w:rsidRPr="000D277B" w:rsidRDefault="00EE2115" w:rsidP="00EE2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754E4" w:rsidRDefault="00EE2115" w:rsidP="00EE2115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0D277B"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t>.</w:t>
      </w:r>
    </w:p>
    <w:p w:rsidR="004754E4" w:rsidRDefault="004754E4" w:rsidP="004754E4">
      <w:pPr>
        <w:pStyle w:val="a9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результаты: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смысловое чтение;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754E4" w:rsidRDefault="004754E4" w:rsidP="00475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4754E4" w:rsidRDefault="004754E4" w:rsidP="004754E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t>.</w:t>
      </w:r>
    </w:p>
    <w:p w:rsidR="008E3235" w:rsidRDefault="008E3235" w:rsidP="008E32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41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1B49EA">
        <w:rPr>
          <w:rFonts w:ascii="Times New Roman" w:hAnsi="Times New Roman"/>
          <w:sz w:val="24"/>
          <w:szCs w:val="24"/>
        </w:rPr>
        <w:t xml:space="preserve"> </w:t>
      </w:r>
      <w:r w:rsidRPr="00E62741">
        <w:rPr>
          <w:rFonts w:ascii="Times New Roman" w:hAnsi="Times New Roman"/>
          <w:sz w:val="24"/>
          <w:szCs w:val="24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географии</w:t>
      </w:r>
      <w:r w:rsidRPr="00E6274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8</w:t>
      </w:r>
      <w:r w:rsidRPr="00E62741">
        <w:rPr>
          <w:rFonts w:ascii="Times New Roman" w:hAnsi="Times New Roman"/>
          <w:sz w:val="24"/>
          <w:szCs w:val="24"/>
        </w:rPr>
        <w:t xml:space="preserve"> классе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8E3235" w:rsidRPr="00FA2CA9" w:rsidRDefault="008E3235" w:rsidP="008E3235">
      <w:pPr>
        <w:pStyle w:val="dash0410043104370430044600200441043f04380441043a0430"/>
        <w:ind w:left="0"/>
      </w:pPr>
      <w:r w:rsidRPr="00FA2CA9">
        <w:rPr>
          <w:rStyle w:val="dash0410043104370430044600200441043f04380441043a0430char1"/>
        </w:rPr>
        <w:t xml:space="preserve">1) формирование представлений о </w:t>
      </w:r>
      <w:proofErr w:type="spellStart"/>
      <w:r w:rsidRPr="00FA2CA9">
        <w:rPr>
          <w:rStyle w:val="dash0410043104370430044600200441043f04380441043a0430char1"/>
        </w:rPr>
        <w:t>географиии</w:t>
      </w:r>
      <w:proofErr w:type="spellEnd"/>
      <w:r w:rsidRPr="00FA2CA9">
        <w:rPr>
          <w:rStyle w:val="dash0410043104370430044600200441043f04380441043a0430char1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FA2CA9">
        <w:rPr>
          <w:rStyle w:val="dash0410043104370430044600200441043f04380441043a0430char1"/>
          <w:i/>
          <w:iCs/>
        </w:rPr>
        <w:t xml:space="preserve">, </w:t>
      </w:r>
      <w:r w:rsidRPr="00FA2CA9"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8E3235" w:rsidRPr="00FA2CA9" w:rsidRDefault="008E3235" w:rsidP="008E3235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8E3235" w:rsidRPr="00FA2CA9" w:rsidRDefault="008E3235" w:rsidP="008E3235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lastRenderedPageBreak/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E3235" w:rsidRPr="00FA2CA9" w:rsidRDefault="008E3235" w:rsidP="008E3235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FA2CA9">
        <w:rPr>
          <w:rStyle w:val="dash041e0431044b0447043d044b0439char1"/>
          <w:i/>
          <w:iCs/>
        </w:rPr>
        <w:t xml:space="preserve">, </w:t>
      </w:r>
      <w:r w:rsidRPr="00FA2CA9">
        <w:rPr>
          <w:rStyle w:val="dash041e0431044b0447043d044b0439char1"/>
        </w:rPr>
        <w:t>в том числе её экологических параметров;</w:t>
      </w:r>
    </w:p>
    <w:p w:rsidR="008E3235" w:rsidRPr="00FA2CA9" w:rsidRDefault="008E3235" w:rsidP="008E3235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E3235" w:rsidRPr="00FA2CA9" w:rsidRDefault="008E3235" w:rsidP="008E3235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t>6)</w:t>
      </w:r>
      <w:r>
        <w:rPr>
          <w:rStyle w:val="dash041e0431044b0447043d044b0439char1"/>
        </w:rPr>
        <w:t xml:space="preserve"> </w:t>
      </w:r>
      <w:r w:rsidRPr="00FA2CA9">
        <w:rPr>
          <w:rStyle w:val="dash041e0431044b0447043d044b0439char1"/>
        </w:rPr>
        <w:t>овладение основными навыками нахождения, использования и презентации географической информации;</w:t>
      </w:r>
    </w:p>
    <w:p w:rsidR="008E3235" w:rsidRPr="00FA2CA9" w:rsidRDefault="008E3235" w:rsidP="008E3235">
      <w:pPr>
        <w:pStyle w:val="dash0410043104370430044600200441043f04380441043a0430"/>
        <w:ind w:left="0"/>
      </w:pPr>
      <w:r w:rsidRPr="00FA2CA9">
        <w:rPr>
          <w:rStyle w:val="dash0410043104370430044600200441043f04380441043a0430char1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E3235" w:rsidRDefault="008E3235" w:rsidP="004754E4">
      <w:pPr>
        <w:pStyle w:val="dash041e0431044b0447043d044b0439"/>
        <w:ind w:firstLine="700"/>
        <w:jc w:val="both"/>
      </w:pPr>
      <w:r w:rsidRPr="00FA2CA9">
        <w:rPr>
          <w:rStyle w:val="dash041e0431044b0447043d044b0439char1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E3235" w:rsidRPr="001F3748" w:rsidRDefault="007559F7" w:rsidP="008E32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8E3235" w:rsidRPr="001F3748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lastRenderedPageBreak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8E3235" w:rsidRPr="001F3748" w:rsidRDefault="007559F7" w:rsidP="008E32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8E3235" w:rsidRPr="001F3748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моделировать географические объекты и явления;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ориентироваться на местности: в мегаполисе и в природе;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F3748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1F3748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составлять описание природного </w:t>
      </w:r>
      <w:proofErr w:type="spellStart"/>
      <w:proofErr w:type="gramStart"/>
      <w:r w:rsidRPr="001F3748">
        <w:rPr>
          <w:rFonts w:ascii="Times New Roman" w:hAnsi="Times New Roman"/>
          <w:sz w:val="24"/>
          <w:szCs w:val="24"/>
        </w:rPr>
        <w:t>комплекса;выдвигать</w:t>
      </w:r>
      <w:proofErr w:type="spellEnd"/>
      <w:proofErr w:type="gramEnd"/>
      <w:r w:rsidRPr="001F3748">
        <w:rPr>
          <w:rFonts w:ascii="Times New Roman" w:hAnsi="Times New Roman"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lastRenderedPageBreak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F3748">
        <w:rPr>
          <w:rFonts w:ascii="Times New Roman" w:hAnsi="Times New Roman"/>
          <w:sz w:val="24"/>
          <w:szCs w:val="24"/>
        </w:rPr>
        <w:t>геодемографическими</w:t>
      </w:r>
      <w:proofErr w:type="spellEnd"/>
      <w:r w:rsidRPr="001F3748">
        <w:rPr>
          <w:rFonts w:ascii="Times New Roman" w:hAnsi="Times New Roman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наносить на контурные карты основные формы рельефа;</w:t>
      </w:r>
    </w:p>
    <w:p w:rsidR="008E3235" w:rsidRPr="001F3748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давать характеристику климата своей области (края, республики);</w:t>
      </w:r>
    </w:p>
    <w:p w:rsidR="008E3235" w:rsidRPr="004754E4" w:rsidRDefault="008E3235" w:rsidP="008E323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748">
        <w:rPr>
          <w:rFonts w:ascii="Times New Roman" w:hAnsi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F93AF7" w:rsidRPr="004754E4" w:rsidRDefault="008E3235" w:rsidP="004754E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A0C3D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F93AF7" w:rsidRPr="00F93AF7" w:rsidRDefault="00F93AF7" w:rsidP="00D02258">
      <w:pPr>
        <w:pStyle w:val="ae"/>
        <w:ind w:left="357" w:firstLine="709"/>
        <w:jc w:val="both"/>
        <w:rPr>
          <w:rFonts w:ascii="Times New Roman" w:hAnsi="Times New Roman"/>
        </w:rPr>
      </w:pPr>
      <w:r w:rsidRPr="00F93AF7">
        <w:rPr>
          <w:rFonts w:ascii="Times New Roman" w:hAnsi="Times New Roman"/>
        </w:rPr>
        <w:t xml:space="preserve"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="00EE2115">
        <w:rPr>
          <w:rFonts w:ascii="Times New Roman" w:hAnsi="Times New Roman"/>
        </w:rPr>
        <w:t>И</w:t>
      </w:r>
      <w:r w:rsidR="00EE2115" w:rsidRPr="00F93AF7">
        <w:rPr>
          <w:rFonts w:ascii="Times New Roman" w:hAnsi="Times New Roman"/>
        </w:rPr>
        <w:t xml:space="preserve">стория освоения и изучения территории </w:t>
      </w:r>
      <w:r w:rsidR="00E65E61" w:rsidRPr="00F93AF7">
        <w:rPr>
          <w:rFonts w:ascii="Times New Roman" w:hAnsi="Times New Roman"/>
        </w:rPr>
        <w:t>Р</w:t>
      </w:r>
      <w:r w:rsidR="00EE2115" w:rsidRPr="00F93AF7">
        <w:rPr>
          <w:rFonts w:ascii="Times New Roman" w:hAnsi="Times New Roman"/>
        </w:rPr>
        <w:t>оссии</w:t>
      </w:r>
      <w:r w:rsidRPr="00F93AF7">
        <w:rPr>
          <w:rFonts w:ascii="Times New Roman" w:hAnsi="Times New Roman"/>
        </w:rPr>
        <w:t xml:space="preserve">. Часовые пояса. Анализ карт административно-территориального и политико-административного деления страны. 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="00EE2115">
        <w:rPr>
          <w:rFonts w:ascii="Times New Roman" w:hAnsi="Times New Roman"/>
        </w:rPr>
        <w:t>О</w:t>
      </w:r>
      <w:r w:rsidR="00EE2115" w:rsidRPr="00F93AF7">
        <w:rPr>
          <w:rFonts w:ascii="Times New Roman" w:hAnsi="Times New Roman"/>
        </w:rPr>
        <w:t>собо охраняемые природные территории</w:t>
      </w:r>
      <w:r w:rsidRPr="00F93AF7">
        <w:rPr>
          <w:rFonts w:ascii="Times New Roman" w:hAnsi="Times New Roman"/>
        </w:rPr>
        <w:t>. 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 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 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 Хозяйство России.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F93AF7" w:rsidRDefault="00F93AF7" w:rsidP="00F93AF7">
      <w:pPr>
        <w:pStyle w:val="ae"/>
        <w:ind w:left="357" w:firstLine="709"/>
        <w:jc w:val="both"/>
        <w:rPr>
          <w:rFonts w:ascii="Times New Roman" w:hAnsi="Times New Roman"/>
        </w:rPr>
      </w:pPr>
      <w:r w:rsidRPr="00F93AF7">
        <w:rPr>
          <w:rFonts w:ascii="Times New Roman" w:hAnsi="Times New Roman"/>
        </w:rPr>
        <w:t xml:space="preserve">Природно-хозяйственное районирование России.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Определение влияния особенностей природы на жизнь и хозяйственную деятельность людей. Оценка экологической ситуации в разных регионах России. Россия в современном мире. Место России среди стран мира. Характеристика экономических, политических и культурных связей России. </w:t>
      </w:r>
      <w:r w:rsidR="00EE2115">
        <w:rPr>
          <w:rFonts w:ascii="Times New Roman" w:hAnsi="Times New Roman"/>
        </w:rPr>
        <w:t>О</w:t>
      </w:r>
      <w:r w:rsidR="00EE2115" w:rsidRPr="00F93AF7">
        <w:rPr>
          <w:rFonts w:ascii="Times New Roman" w:hAnsi="Times New Roman"/>
        </w:rPr>
        <w:t xml:space="preserve">бъекты мирового природного и культурного наследия в </w:t>
      </w:r>
      <w:r w:rsidR="00E65E61" w:rsidRPr="00F93AF7">
        <w:rPr>
          <w:rFonts w:ascii="Times New Roman" w:hAnsi="Times New Roman"/>
        </w:rPr>
        <w:t>Р</w:t>
      </w:r>
      <w:r w:rsidR="00EE2115" w:rsidRPr="00F93AF7">
        <w:rPr>
          <w:rFonts w:ascii="Times New Roman" w:hAnsi="Times New Roman"/>
        </w:rPr>
        <w:t>оссии</w:t>
      </w:r>
      <w:r w:rsidRPr="00F93AF7">
        <w:rPr>
          <w:rFonts w:ascii="Times New Roman" w:hAnsi="Times New Roman"/>
        </w:rPr>
        <w:t xml:space="preserve">. 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="00EE2115">
        <w:rPr>
          <w:rFonts w:ascii="Times New Roman" w:hAnsi="Times New Roman"/>
        </w:rPr>
        <w:t>Д</w:t>
      </w:r>
      <w:r w:rsidR="00EE2115" w:rsidRPr="00F93AF7">
        <w:rPr>
          <w:rFonts w:ascii="Times New Roman" w:hAnsi="Times New Roman"/>
        </w:rPr>
        <w:t>остопримечательности. топонимика</w:t>
      </w:r>
      <w:r w:rsidRPr="00F93AF7">
        <w:rPr>
          <w:rFonts w:ascii="Times New Roman" w:hAnsi="Times New Roman"/>
        </w:rPr>
        <w:t>. 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F93AF7" w:rsidRDefault="00F93AF7" w:rsidP="00F93AF7">
      <w:pPr>
        <w:pStyle w:val="ae"/>
        <w:ind w:left="357" w:firstLine="709"/>
        <w:jc w:val="both"/>
        <w:rPr>
          <w:rFonts w:ascii="Times New Roman" w:eastAsiaTheme="minorHAnsi" w:hAnsi="Times New Roman"/>
          <w:b/>
          <w:i/>
        </w:rPr>
      </w:pPr>
    </w:p>
    <w:p w:rsidR="008E3235" w:rsidRPr="00B97B44" w:rsidRDefault="008E3235" w:rsidP="00F93AF7">
      <w:pPr>
        <w:pStyle w:val="ae"/>
        <w:ind w:left="357" w:firstLine="709"/>
        <w:jc w:val="both"/>
        <w:rPr>
          <w:rFonts w:ascii="Times New Roman" w:eastAsiaTheme="minorHAnsi" w:hAnsi="Times New Roman"/>
          <w:b/>
          <w:i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6541"/>
        <w:gridCol w:w="3172"/>
        <w:gridCol w:w="2643"/>
        <w:gridCol w:w="2573"/>
      </w:tblGrid>
      <w:tr w:rsidR="00EE2115" w:rsidRPr="00811ACD" w:rsidTr="00EE2115">
        <w:trPr>
          <w:jc w:val="center"/>
        </w:trPr>
        <w:tc>
          <w:tcPr>
            <w:tcW w:w="685" w:type="dxa"/>
          </w:tcPr>
          <w:p w:rsidR="00EE2115" w:rsidRPr="00811ACD" w:rsidRDefault="00EE2115" w:rsidP="00EE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11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41" w:type="dxa"/>
          </w:tcPr>
          <w:p w:rsidR="00EE2115" w:rsidRPr="00811ACD" w:rsidRDefault="00EE2115" w:rsidP="00EE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72" w:type="dxa"/>
          </w:tcPr>
          <w:p w:rsidR="00EE2115" w:rsidRPr="00811ACD" w:rsidRDefault="00EE2115" w:rsidP="009F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43" w:type="dxa"/>
          </w:tcPr>
          <w:p w:rsidR="00EE2115" w:rsidRPr="00811ACD" w:rsidRDefault="00EE2115" w:rsidP="00EE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573" w:type="dxa"/>
          </w:tcPr>
          <w:p w:rsidR="00EE2115" w:rsidRPr="00811ACD" w:rsidRDefault="00EE2115" w:rsidP="00EE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EE2115" w:rsidRPr="00811ACD" w:rsidTr="00EE2115">
        <w:trPr>
          <w:jc w:val="center"/>
        </w:trPr>
        <w:tc>
          <w:tcPr>
            <w:tcW w:w="685" w:type="dxa"/>
          </w:tcPr>
          <w:p w:rsidR="00EE2115" w:rsidRPr="00811ACD" w:rsidRDefault="00EE2115" w:rsidP="008E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541" w:type="dxa"/>
          </w:tcPr>
          <w:p w:rsidR="00EE2115" w:rsidRPr="00811ACD" w:rsidRDefault="00EE2115" w:rsidP="008E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Пространства России </w:t>
            </w:r>
          </w:p>
        </w:tc>
        <w:tc>
          <w:tcPr>
            <w:tcW w:w="3172" w:type="dxa"/>
          </w:tcPr>
          <w:p w:rsidR="00EE2115" w:rsidRPr="00811ACD" w:rsidRDefault="00EE2115" w:rsidP="004D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EE2115" w:rsidRPr="00811ACD" w:rsidRDefault="00EE2115" w:rsidP="004D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EE2115" w:rsidRPr="00811ACD" w:rsidRDefault="00EE2115" w:rsidP="004D0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15" w:rsidRPr="00811ACD" w:rsidTr="00EE2115">
        <w:trPr>
          <w:jc w:val="center"/>
        </w:trPr>
        <w:tc>
          <w:tcPr>
            <w:tcW w:w="685" w:type="dxa"/>
          </w:tcPr>
          <w:p w:rsidR="00EE2115" w:rsidRPr="00811ACD" w:rsidRDefault="00EE2115" w:rsidP="008E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6541" w:type="dxa"/>
          </w:tcPr>
          <w:p w:rsidR="00EE2115" w:rsidRPr="009B0201" w:rsidRDefault="00EE2115" w:rsidP="008E3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Природа и человек </w:t>
            </w:r>
          </w:p>
        </w:tc>
        <w:tc>
          <w:tcPr>
            <w:tcW w:w="3172" w:type="dxa"/>
          </w:tcPr>
          <w:p w:rsidR="00EE2115" w:rsidRPr="00811ACD" w:rsidRDefault="00EE2115" w:rsidP="00E0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43" w:type="dxa"/>
          </w:tcPr>
          <w:p w:rsidR="00EE2115" w:rsidRPr="00811ACD" w:rsidRDefault="00EE2115" w:rsidP="004D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EE2115" w:rsidRDefault="006B71AA" w:rsidP="004D0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15" w:rsidRPr="00811ACD" w:rsidTr="00EE2115">
        <w:trPr>
          <w:jc w:val="center"/>
        </w:trPr>
        <w:tc>
          <w:tcPr>
            <w:tcW w:w="685" w:type="dxa"/>
          </w:tcPr>
          <w:p w:rsidR="00EE2115" w:rsidRPr="00811ACD" w:rsidRDefault="00EE2115" w:rsidP="00E0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1" w:type="dxa"/>
          </w:tcPr>
          <w:p w:rsidR="00EE2115" w:rsidRPr="00811ACD" w:rsidRDefault="00EE2115" w:rsidP="008E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Население России</w:t>
            </w:r>
          </w:p>
        </w:tc>
        <w:tc>
          <w:tcPr>
            <w:tcW w:w="3172" w:type="dxa"/>
          </w:tcPr>
          <w:p w:rsidR="00EE2115" w:rsidRPr="00811ACD" w:rsidRDefault="00EE2115" w:rsidP="00C9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3" w:type="dxa"/>
          </w:tcPr>
          <w:p w:rsidR="00EE2115" w:rsidRPr="00811ACD" w:rsidRDefault="00EE2115" w:rsidP="004D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3" w:type="dxa"/>
          </w:tcPr>
          <w:p w:rsidR="00EE2115" w:rsidRDefault="006B71AA" w:rsidP="004D0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115" w:rsidRPr="00811ACD" w:rsidTr="00EE2115">
        <w:trPr>
          <w:jc w:val="center"/>
        </w:trPr>
        <w:tc>
          <w:tcPr>
            <w:tcW w:w="685" w:type="dxa"/>
          </w:tcPr>
          <w:p w:rsidR="00EE2115" w:rsidRPr="00811ACD" w:rsidRDefault="00EE2115" w:rsidP="008E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</w:tcPr>
          <w:p w:rsidR="00EE2115" w:rsidRPr="00811ACD" w:rsidRDefault="00EE2115" w:rsidP="008E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72" w:type="dxa"/>
          </w:tcPr>
          <w:p w:rsidR="00EE2115" w:rsidRPr="00811ACD" w:rsidRDefault="00EE2115" w:rsidP="004D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43" w:type="dxa"/>
          </w:tcPr>
          <w:p w:rsidR="00EE2115" w:rsidRPr="00811ACD" w:rsidRDefault="00EE2115" w:rsidP="004D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EE2115" w:rsidRDefault="006B71AA" w:rsidP="004D0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53D60" w:rsidRPr="004A3F87" w:rsidRDefault="00D53D60" w:rsidP="004A3F87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D53D60" w:rsidRPr="004A3F87" w:rsidSect="00E530D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E3235" w:rsidRPr="00BA4739" w:rsidRDefault="008E3235" w:rsidP="008E3235">
      <w:pPr>
        <w:pStyle w:val="a6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473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6453"/>
        <w:gridCol w:w="2604"/>
        <w:gridCol w:w="2566"/>
        <w:gridCol w:w="2479"/>
      </w:tblGrid>
      <w:tr w:rsidR="004E15D1" w:rsidRPr="008C350A" w:rsidTr="004E15D1">
        <w:tc>
          <w:tcPr>
            <w:tcW w:w="792" w:type="dxa"/>
            <w:shd w:val="clear" w:color="auto" w:fill="auto"/>
          </w:tcPr>
          <w:p w:rsidR="004E15D1" w:rsidRPr="008C350A" w:rsidRDefault="004E15D1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урока</w:t>
            </w:r>
          </w:p>
        </w:tc>
        <w:tc>
          <w:tcPr>
            <w:tcW w:w="6453" w:type="dxa"/>
            <w:shd w:val="clear" w:color="auto" w:fill="auto"/>
          </w:tcPr>
          <w:p w:rsidR="004E15D1" w:rsidRPr="008C350A" w:rsidRDefault="004E15D1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             Раздел, тема урока</w:t>
            </w:r>
          </w:p>
        </w:tc>
        <w:tc>
          <w:tcPr>
            <w:tcW w:w="2604" w:type="dxa"/>
            <w:shd w:val="clear" w:color="auto" w:fill="auto"/>
          </w:tcPr>
          <w:p w:rsidR="004E15D1" w:rsidRPr="008C350A" w:rsidRDefault="004E15D1" w:rsidP="00C94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Количество часов</w:t>
            </w:r>
          </w:p>
        </w:tc>
        <w:tc>
          <w:tcPr>
            <w:tcW w:w="2566" w:type="dxa"/>
            <w:shd w:val="clear" w:color="auto" w:fill="auto"/>
          </w:tcPr>
          <w:p w:rsidR="004E15D1" w:rsidRPr="008C350A" w:rsidRDefault="004E15D1" w:rsidP="00C94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Реализация воспитательного потенциала урока </w:t>
            </w:r>
          </w:p>
        </w:tc>
        <w:tc>
          <w:tcPr>
            <w:tcW w:w="2479" w:type="dxa"/>
          </w:tcPr>
          <w:p w:rsidR="004E15D1" w:rsidRPr="008C350A" w:rsidRDefault="004E15D1" w:rsidP="00C94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дата</w:t>
            </w:r>
          </w:p>
        </w:tc>
      </w:tr>
      <w:tr w:rsidR="004E15D1" w:rsidRPr="008C350A" w:rsidTr="004E15D1">
        <w:tc>
          <w:tcPr>
            <w:tcW w:w="12415" w:type="dxa"/>
            <w:gridSpan w:val="4"/>
            <w:shd w:val="clear" w:color="auto" w:fill="auto"/>
          </w:tcPr>
          <w:p w:rsidR="004E15D1" w:rsidRPr="00FA0C3D" w:rsidRDefault="004E15D1" w:rsidP="00F9711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Пространство России</w:t>
            </w:r>
            <w:r w:rsidRPr="00095A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(5 часов</w:t>
            </w:r>
            <w:r w:rsidRPr="00095A5A">
              <w:rPr>
                <w:rFonts w:ascii="Times New Roman" w:hAnsi="Times New Roman"/>
              </w:rPr>
              <w:t>)</w:t>
            </w:r>
          </w:p>
        </w:tc>
        <w:tc>
          <w:tcPr>
            <w:tcW w:w="2479" w:type="dxa"/>
          </w:tcPr>
          <w:p w:rsidR="004E15D1" w:rsidRDefault="002F550A" w:rsidP="002F55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2.09</w:t>
            </w:r>
          </w:p>
        </w:tc>
      </w:tr>
      <w:tr w:rsidR="00E01276" w:rsidRPr="008C350A" w:rsidTr="004E15D1">
        <w:trPr>
          <w:trHeight w:val="247"/>
        </w:trPr>
        <w:tc>
          <w:tcPr>
            <w:tcW w:w="792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6453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97112">
              <w:rPr>
                <w:rFonts w:ascii="Times New Roman" w:hAnsi="Times New Roman"/>
              </w:rPr>
              <w:t>Вводный инструктаж по ТБ и ППБ на уроках географии. Россия на карте мира</w:t>
            </w:r>
          </w:p>
        </w:tc>
        <w:tc>
          <w:tcPr>
            <w:tcW w:w="2604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E01276" w:rsidRPr="00AC31D9" w:rsidRDefault="00AC31D9" w:rsidP="00AC3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 Воспитание ответственного и избирательного отношения к информации, 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результаты, развивать трудовые навыки и воспитывать любовь к труду и уважение к людям труда. Формирование основ научного мировоззрения: формирование представлений об информации как одном из трех основополагающих понятий науки (веществе, энергии, информации), на основе которых строится современная картина мира</w:t>
            </w: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6.09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6453" w:type="dxa"/>
            <w:shd w:val="clear" w:color="auto" w:fill="auto"/>
          </w:tcPr>
          <w:p w:rsidR="00E01276" w:rsidRPr="008C350A" w:rsidRDefault="00E01276" w:rsidP="00F9711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97112">
              <w:rPr>
                <w:rFonts w:ascii="Times New Roman" w:hAnsi="Times New Roman"/>
              </w:rPr>
              <w:t xml:space="preserve">Практическая работа </w:t>
            </w:r>
            <w:r>
              <w:rPr>
                <w:rFonts w:ascii="Times New Roman" w:hAnsi="Times New Roman"/>
              </w:rPr>
              <w:t>1</w:t>
            </w:r>
            <w:r w:rsidRPr="00EE2115">
              <w:rPr>
                <w:rFonts w:ascii="Times New Roman" w:hAnsi="Times New Roman"/>
              </w:rPr>
              <w:t>"Обозначение на контурной карте границ России, соседних  государств,  крайних точек, морей омывающих Россию"</w:t>
            </w:r>
            <w:r w:rsidRPr="00F971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7.09</w:t>
            </w:r>
          </w:p>
        </w:tc>
      </w:tr>
      <w:tr w:rsidR="00E01276" w:rsidRPr="008C350A" w:rsidTr="004E15D1">
        <w:trPr>
          <w:trHeight w:val="372"/>
        </w:trPr>
        <w:tc>
          <w:tcPr>
            <w:tcW w:w="792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6453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97112">
              <w:rPr>
                <w:rFonts w:ascii="Times New Roman" w:hAnsi="Times New Roman"/>
              </w:rPr>
              <w:t>Россия на карте часовых поясов. Практическая работа 2 " Решение задач на определение поясного времени"</w:t>
            </w:r>
          </w:p>
        </w:tc>
        <w:tc>
          <w:tcPr>
            <w:tcW w:w="2604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12.09</w:t>
            </w:r>
          </w:p>
        </w:tc>
      </w:tr>
      <w:tr w:rsidR="00E01276" w:rsidRPr="008C350A" w:rsidTr="004E15D1">
        <w:trPr>
          <w:trHeight w:val="372"/>
        </w:trPr>
        <w:tc>
          <w:tcPr>
            <w:tcW w:w="792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Формирование территории  России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13.09</w:t>
            </w:r>
          </w:p>
        </w:tc>
      </w:tr>
      <w:tr w:rsidR="00E01276" w:rsidRPr="008C350A" w:rsidTr="004E15D1">
        <w:trPr>
          <w:trHeight w:val="372"/>
        </w:trPr>
        <w:tc>
          <w:tcPr>
            <w:tcW w:w="792" w:type="dxa"/>
            <w:shd w:val="clear" w:color="auto" w:fill="auto"/>
          </w:tcPr>
          <w:p w:rsidR="00E01276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Географическое изучение территории России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19.09</w:t>
            </w:r>
          </w:p>
        </w:tc>
      </w:tr>
      <w:tr w:rsidR="004E15D1" w:rsidRPr="008C350A" w:rsidTr="004E15D1">
        <w:tc>
          <w:tcPr>
            <w:tcW w:w="12415" w:type="dxa"/>
            <w:gridSpan w:val="4"/>
            <w:shd w:val="clear" w:color="auto" w:fill="auto"/>
          </w:tcPr>
          <w:p w:rsidR="004E15D1" w:rsidRPr="00F97112" w:rsidRDefault="004E15D1" w:rsidP="00E07F5F">
            <w:pPr>
              <w:pStyle w:val="a6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  <w:r w:rsidRPr="00F97112">
              <w:rPr>
                <w:rFonts w:ascii="Times New Roman" w:hAnsi="Times New Roman"/>
              </w:rPr>
              <w:t>Природа и человек (</w:t>
            </w:r>
            <w:r>
              <w:rPr>
                <w:rFonts w:ascii="Times New Roman" w:hAnsi="Times New Roman"/>
              </w:rPr>
              <w:t>41 час</w:t>
            </w:r>
            <w:r w:rsidRPr="00F97112">
              <w:rPr>
                <w:rFonts w:ascii="Times New Roman" w:hAnsi="Times New Roman"/>
              </w:rPr>
              <w:t>)</w:t>
            </w:r>
          </w:p>
        </w:tc>
        <w:tc>
          <w:tcPr>
            <w:tcW w:w="2479" w:type="dxa"/>
          </w:tcPr>
          <w:p w:rsidR="004E15D1" w:rsidRPr="00F97112" w:rsidRDefault="004E15D1" w:rsidP="002F550A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01276" w:rsidRPr="008C350A" w:rsidTr="004E15D1">
        <w:trPr>
          <w:trHeight w:val="385"/>
        </w:trPr>
        <w:tc>
          <w:tcPr>
            <w:tcW w:w="792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Строение земной коры (литосферы) на территории России</w:t>
            </w:r>
          </w:p>
        </w:tc>
        <w:tc>
          <w:tcPr>
            <w:tcW w:w="2604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E01276" w:rsidRPr="00AC31D9" w:rsidRDefault="00AC31D9" w:rsidP="00AC3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Развитие алгоритмического мышления. Формирова</w:t>
            </w:r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ние таких черт личности, как: общее умственное развитие учащихся, развитие их мышления и творческих способностей, формирование </w:t>
            </w:r>
            <w:proofErr w:type="spellStart"/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общеучебных</w:t>
            </w:r>
            <w:proofErr w:type="spellEnd"/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общекультурных навыков работы с информацией. Формирование умений использования методов и средств информации: моделирования, формализации и структурирования информации; эксперимента при исследовании различных объектов, явлений и процессов. Овладение навыками постановки задачи при полной и неполной имеющейся информации. Формирование умения планирования деятельности. Контроль, анализ, самоанализ результатов деятельности. Коррекция деятельности: внесение необходимых дополнений и корректив в план действий. Умение выбирать источники информации, необходимые для решения поставленных задач.</w:t>
            </w: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20.09</w:t>
            </w:r>
          </w:p>
        </w:tc>
      </w:tr>
      <w:tr w:rsidR="00E01276" w:rsidRPr="008C350A" w:rsidTr="004E15D1">
        <w:trPr>
          <w:trHeight w:val="544"/>
        </w:trPr>
        <w:tc>
          <w:tcPr>
            <w:tcW w:w="792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7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F97112">
              <w:rPr>
                <w:rFonts w:ascii="Times New Roman" w:hAnsi="Times New Roman"/>
              </w:rPr>
              <w:t>Важнейшие особенности рельефа России.</w:t>
            </w:r>
            <w:r>
              <w:rPr>
                <w:rFonts w:ascii="Times New Roman" w:hAnsi="Times New Roman"/>
              </w:rPr>
              <w:t xml:space="preserve"> </w:t>
            </w:r>
            <w:r w:rsidRPr="00F97112">
              <w:rPr>
                <w:rFonts w:ascii="Times New Roman" w:hAnsi="Times New Roman"/>
              </w:rPr>
              <w:t>Практическая работа 3 "Описание формы рельефа"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26.09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8.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Современное развитие рельефа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27.09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Использование недр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03.10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  <w:r w:rsidRPr="006463F1">
              <w:rPr>
                <w:rFonts w:ascii="Times New Roman" w:hAnsi="Times New Roman"/>
              </w:rPr>
              <w:t xml:space="preserve"> по теме «Литосфера»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04.10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Общая характеристика климата России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10.10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Pr="008C350A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Закономерности циркуляции воздушных масс. Атмосферные фронты, циклоны и антициклоны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11.10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Pr="008C350A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Распределение температур и осадков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17.10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Типы климата нашей страны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18.10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391DD7">
              <w:rPr>
                <w:rFonts w:ascii="Times New Roman" w:hAnsi="Times New Roman"/>
              </w:rPr>
              <w:t>Климат и человек. Практическая работа 4 " Характеристика климатических поясов и областей.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24.10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16.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 xml:space="preserve"> Анализ агроклиматических ресурсов своей</w:t>
            </w:r>
            <w:r>
              <w:rPr>
                <w:rFonts w:ascii="Times New Roman" w:hAnsi="Times New Roman"/>
              </w:rPr>
              <w:t xml:space="preserve"> местности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25.10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17.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Реки</w:t>
            </w:r>
            <w:r>
              <w:rPr>
                <w:rFonts w:ascii="Times New Roman" w:hAnsi="Times New Roman"/>
              </w:rPr>
              <w:t xml:space="preserve">. </w:t>
            </w:r>
            <w:r w:rsidRPr="00391DD7">
              <w:rPr>
                <w:rFonts w:ascii="Times New Roman" w:hAnsi="Times New Roman"/>
              </w:rPr>
              <w:t>Главные речные системы, водоразделы, бассейны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07.11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18.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463F1">
              <w:rPr>
                <w:rFonts w:ascii="Times New Roman" w:hAnsi="Times New Roman"/>
              </w:rPr>
              <w:t>Речная кругосветка.</w:t>
            </w:r>
            <w:r>
              <w:t xml:space="preserve"> </w:t>
            </w:r>
            <w:r w:rsidRPr="00391DD7">
              <w:rPr>
                <w:rFonts w:ascii="Times New Roman" w:hAnsi="Times New Roman"/>
              </w:rPr>
              <w:t>Практическая работа 5 "Определение по картам и статистическим материалам особенностей питания, режима, годового стока, уклона и падения рек, возможностей их хозяйственного использования"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08.11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19.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Озера, подземные воды, болота, многолетняя мерзлота и ледники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14.11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Человек и вода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15.11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E07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</w:t>
            </w:r>
            <w:r w:rsidRPr="006463F1">
              <w:rPr>
                <w:rFonts w:ascii="Times New Roman" w:hAnsi="Times New Roman"/>
              </w:rPr>
              <w:t>Богатство внутренних вод России»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21.11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Почвы – «особое природное тело»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22.11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23.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География почв России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28.11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Почвы и урожай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29.11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Рациональное использование и охрана  почв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05.12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26.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Обобщающий урок по теме «Почвы – национальное достояние России»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06.12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Понятие о природном территориальном комплексе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12.12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Свойства природных территориальных комплексов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13.12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Природно-</w:t>
            </w:r>
            <w:r w:rsidRPr="006463F1">
              <w:rPr>
                <w:rFonts w:ascii="Times New Roman" w:hAnsi="Times New Roman"/>
              </w:rPr>
              <w:t>территориальные комплексы Тюменской области.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19.12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30.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Человек и ландшафт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20.12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</w:t>
            </w:r>
            <w:r w:rsidRPr="006463F1">
              <w:rPr>
                <w:rFonts w:ascii="Times New Roman" w:hAnsi="Times New Roman"/>
              </w:rPr>
              <w:t>В природе все взаимосвязано»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26.12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Учение о природных зонах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27.12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33.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«Безмолвная» </w:t>
            </w:r>
            <w:r w:rsidRPr="006463F1">
              <w:rPr>
                <w:rFonts w:ascii="Times New Roman" w:hAnsi="Times New Roman"/>
              </w:rPr>
              <w:t>Арктика</w:t>
            </w:r>
          </w:p>
        </w:tc>
        <w:tc>
          <w:tcPr>
            <w:tcW w:w="2604" w:type="dxa"/>
            <w:shd w:val="clear" w:color="auto" w:fill="auto"/>
          </w:tcPr>
          <w:p w:rsidR="00E01276" w:rsidRPr="004B364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16.01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34.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«Чуткая» Субарктика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17.01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35.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Таежная зона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23.01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36.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Зона смешанных широколиственно -хвойных лесов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24.01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37.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Лесостепи и степи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30.01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38.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Полупустыни, пустыни, субтропики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31.01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39.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proofErr w:type="spellStart"/>
            <w:r w:rsidRPr="006463F1">
              <w:rPr>
                <w:rFonts w:ascii="Times New Roman" w:hAnsi="Times New Roman"/>
              </w:rPr>
              <w:t>Многоэтажность</w:t>
            </w:r>
            <w:proofErr w:type="spellEnd"/>
            <w:r w:rsidRPr="006463F1">
              <w:rPr>
                <w:rFonts w:ascii="Times New Roman" w:hAnsi="Times New Roman"/>
              </w:rPr>
              <w:t xml:space="preserve">  природы гор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06.02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40.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Человек и горы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07.02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41.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 xml:space="preserve">Влияние природных условий  на жизнь и деятельность людей 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13.02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42.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Обобщающий урок по теме  «Природно-хозяйственные зоны»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14.02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43.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E07F5F">
              <w:rPr>
                <w:rFonts w:ascii="Times New Roman" w:hAnsi="Times New Roman"/>
              </w:rPr>
              <w:t xml:space="preserve">Природная среда, природные условия, ресурсы. Рациональное </w:t>
            </w:r>
            <w:r w:rsidRPr="00E07F5F">
              <w:rPr>
                <w:rFonts w:ascii="Times New Roman" w:hAnsi="Times New Roman"/>
              </w:rPr>
              <w:lastRenderedPageBreak/>
              <w:t>использование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20.02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Охрана природы и охраняемые территории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21.02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45.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Обобщающий урок по теме « Природопользование и охрана природы»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27.02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46.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  <w:r w:rsidRPr="006463F1">
              <w:rPr>
                <w:rFonts w:ascii="Times New Roman" w:hAnsi="Times New Roman"/>
              </w:rPr>
              <w:t xml:space="preserve"> «Природа и человек»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28.02</w:t>
            </w:r>
          </w:p>
        </w:tc>
      </w:tr>
      <w:tr w:rsidR="004E15D1" w:rsidRPr="008C350A" w:rsidTr="004E15D1">
        <w:tc>
          <w:tcPr>
            <w:tcW w:w="12415" w:type="dxa"/>
            <w:gridSpan w:val="4"/>
            <w:shd w:val="clear" w:color="auto" w:fill="auto"/>
          </w:tcPr>
          <w:p w:rsidR="004E15D1" w:rsidRPr="00E07F5F" w:rsidRDefault="004E15D1" w:rsidP="00E07F5F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Население России ( 22 часа)</w:t>
            </w:r>
          </w:p>
        </w:tc>
        <w:tc>
          <w:tcPr>
            <w:tcW w:w="2479" w:type="dxa"/>
          </w:tcPr>
          <w:p w:rsidR="004E15D1" w:rsidRDefault="004E15D1" w:rsidP="002F550A">
            <w:pPr>
              <w:pStyle w:val="a6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47.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Численность населения</w:t>
            </w:r>
            <w:r>
              <w:rPr>
                <w:rFonts w:ascii="Times New Roman" w:hAnsi="Times New Roman"/>
              </w:rPr>
              <w:t xml:space="preserve">. </w:t>
            </w:r>
            <w:r w:rsidRPr="006463F1">
              <w:rPr>
                <w:rFonts w:ascii="Times New Roman" w:hAnsi="Times New Roman"/>
              </w:rPr>
              <w:t>Воспроизводство населения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E01276" w:rsidRPr="00AC31D9" w:rsidRDefault="00AC31D9" w:rsidP="00AC3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Включение в урок игровых процедур для поддержания мотивации обучающихся к получению знаний. Приобретение опыта использования электронных средств в учебной и практической деятельности. Применение работы в парах, которая учит обучающихся взаимодействию с другими обучающимися. Воспитание умений анализировать, сопоставлять, оценивать, делать умозаключения, подготовка обучающихся к последующей профессиональной деятельности, т.е. к разным видам деятельности, связанным с обработкой информации. Формирование </w:t>
            </w:r>
            <w:proofErr w:type="spellStart"/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общеучебных</w:t>
            </w:r>
            <w:proofErr w:type="spellEnd"/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</w:t>
            </w:r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процесс и т. д.; подготовка обучающихся к последующей профессиональной деятельности, т.е. к разным видам деятельности, связанным с обработкой информации. Развитие эстетического восприятия окружающего мира. Формирование </w:t>
            </w:r>
            <w:proofErr w:type="spellStart"/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общеучебных</w:t>
            </w:r>
            <w:proofErr w:type="spellEnd"/>
            <w:r w:rsidRPr="00AC31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общекультурных навыков работы с информацией: умение грамотно пользоваться источниками информации, оценить достоверность информации, соотнести информацию и знания, умение правильно организовывать информационный процесс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06.03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Соотношение мужчин и женщин (половой состав населения)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07.03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49.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Возрастной состав населения России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13.03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50.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Обобщающий урок по темам  «Сколько нас, россиян?», «Кто мы?»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14.03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51.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Миграция населения в России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20.03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52.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Внешние миграции – в Россию и из нее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21.03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53.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Территориальная подвижность населения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2F550A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27.03</w:t>
            </w: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54.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География рынка труда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F971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55.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Обобщающий урок по темам «Куда и зачем едут люди», «Человек и труд»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56.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Этнический состав населения. Этническая мозаика России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57.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Религии народов России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58.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Этнический состав и религии  населения Тюменской области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59.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</w:t>
            </w:r>
            <w:r w:rsidRPr="006463F1">
              <w:rPr>
                <w:rFonts w:ascii="Times New Roman" w:hAnsi="Times New Roman"/>
              </w:rPr>
              <w:t>Народы и религии России»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60.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463F1">
              <w:rPr>
                <w:rFonts w:ascii="Times New Roman" w:hAnsi="Times New Roman"/>
              </w:rPr>
              <w:t>Плотность населения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2F5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61.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Расселение и урбанизация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62.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Города России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63.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Сельская Россия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64.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Обобщение знаний  по теме  «Где и как живут люди»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65.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6463F1">
              <w:rPr>
                <w:rFonts w:ascii="Times New Roman" w:hAnsi="Times New Roman"/>
              </w:rPr>
              <w:t>Обобщение знаний по разделу « Население России»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66.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716C31">
              <w:rPr>
                <w:rFonts w:ascii="Times New Roman" w:hAnsi="Times New Roman"/>
              </w:rPr>
              <w:t>Географическое положение Тюменской области.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67.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  <w:r w:rsidRPr="00716C31">
              <w:rPr>
                <w:rFonts w:ascii="Times New Roman" w:hAnsi="Times New Roman"/>
              </w:rPr>
              <w:t xml:space="preserve"> «География России: природа и население»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01276" w:rsidRPr="008C350A" w:rsidTr="004E15D1">
        <w:tc>
          <w:tcPr>
            <w:tcW w:w="792" w:type="dxa"/>
            <w:shd w:val="clear" w:color="auto" w:fill="auto"/>
          </w:tcPr>
          <w:p w:rsidR="00E01276" w:rsidRDefault="00E01276" w:rsidP="0071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68.</w:t>
            </w:r>
          </w:p>
        </w:tc>
        <w:tc>
          <w:tcPr>
            <w:tcW w:w="6453" w:type="dxa"/>
            <w:shd w:val="clear" w:color="auto" w:fill="auto"/>
          </w:tcPr>
          <w:p w:rsidR="00E01276" w:rsidRPr="006463F1" w:rsidRDefault="00E01276" w:rsidP="00657C45">
            <w:pPr>
              <w:rPr>
                <w:rFonts w:ascii="Times New Roman" w:hAnsi="Times New Roman"/>
              </w:rPr>
            </w:pPr>
            <w:r w:rsidRPr="00716C31">
              <w:rPr>
                <w:rFonts w:ascii="Times New Roman" w:hAnsi="Times New Roman"/>
              </w:rPr>
              <w:t>Итоговый урок за курс 8 класса</w:t>
            </w:r>
          </w:p>
        </w:tc>
        <w:tc>
          <w:tcPr>
            <w:tcW w:w="2604" w:type="dxa"/>
            <w:shd w:val="clear" w:color="auto" w:fill="auto"/>
          </w:tcPr>
          <w:p w:rsidR="00E01276" w:rsidRDefault="00E01276" w:rsidP="008E3235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66" w:type="dxa"/>
            <w:vMerge/>
            <w:shd w:val="clear" w:color="auto" w:fill="auto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79" w:type="dxa"/>
          </w:tcPr>
          <w:p w:rsidR="00E01276" w:rsidRPr="008C350A" w:rsidRDefault="00E01276" w:rsidP="008E323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034804" w:rsidRPr="00C33EAD" w:rsidRDefault="00716C31" w:rsidP="00034804">
      <w:pPr>
        <w:pStyle w:val="ae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/>
      </w:r>
      <w:r>
        <w:rPr>
          <w:rFonts w:ascii="Times New Roman" w:eastAsiaTheme="minorHAnsi" w:hAnsi="Times New Roman"/>
        </w:rPr>
        <w:br/>
      </w:r>
    </w:p>
    <w:p w:rsidR="002D3F66" w:rsidRDefault="002D3F66" w:rsidP="00F051AD">
      <w:pPr>
        <w:pStyle w:val="a3"/>
        <w:rPr>
          <w:b/>
          <w:i/>
          <w:sz w:val="24"/>
          <w:szCs w:val="24"/>
        </w:rPr>
      </w:pPr>
    </w:p>
    <w:p w:rsidR="00716C31" w:rsidRDefault="00716C31" w:rsidP="00F051AD">
      <w:pPr>
        <w:pStyle w:val="a3"/>
        <w:rPr>
          <w:b/>
          <w:i/>
          <w:sz w:val="24"/>
          <w:szCs w:val="24"/>
        </w:rPr>
      </w:pPr>
    </w:p>
    <w:p w:rsidR="00716C31" w:rsidRDefault="00716C31" w:rsidP="00F051AD">
      <w:pPr>
        <w:pStyle w:val="a3"/>
        <w:rPr>
          <w:b/>
          <w:i/>
          <w:sz w:val="24"/>
          <w:szCs w:val="24"/>
        </w:rPr>
      </w:pPr>
    </w:p>
    <w:p w:rsidR="00716C31" w:rsidRDefault="00716C31" w:rsidP="00F051AD">
      <w:pPr>
        <w:pStyle w:val="a3"/>
        <w:rPr>
          <w:b/>
          <w:i/>
          <w:sz w:val="24"/>
          <w:szCs w:val="24"/>
        </w:rPr>
      </w:pPr>
    </w:p>
    <w:p w:rsidR="00716C31" w:rsidRDefault="00716C31" w:rsidP="00F051AD">
      <w:pPr>
        <w:pStyle w:val="a3"/>
        <w:rPr>
          <w:b/>
          <w:i/>
          <w:sz w:val="24"/>
          <w:szCs w:val="24"/>
        </w:rPr>
      </w:pPr>
    </w:p>
    <w:p w:rsidR="00716C31" w:rsidRDefault="00716C31" w:rsidP="00F051AD">
      <w:pPr>
        <w:pStyle w:val="a3"/>
        <w:rPr>
          <w:b/>
          <w:i/>
          <w:sz w:val="24"/>
          <w:szCs w:val="24"/>
        </w:rPr>
      </w:pPr>
    </w:p>
    <w:p w:rsidR="00716C31" w:rsidRDefault="00716C31" w:rsidP="00F051AD">
      <w:pPr>
        <w:pStyle w:val="a3"/>
        <w:rPr>
          <w:b/>
          <w:i/>
          <w:sz w:val="24"/>
          <w:szCs w:val="24"/>
        </w:rPr>
      </w:pPr>
    </w:p>
    <w:p w:rsidR="00716C31" w:rsidRDefault="00716C31" w:rsidP="00F051AD">
      <w:pPr>
        <w:pStyle w:val="a3"/>
        <w:rPr>
          <w:b/>
          <w:i/>
          <w:sz w:val="24"/>
          <w:szCs w:val="24"/>
        </w:rPr>
      </w:pPr>
    </w:p>
    <w:p w:rsidR="006B262C" w:rsidRDefault="006B262C" w:rsidP="00F051AD">
      <w:pPr>
        <w:pStyle w:val="a3"/>
        <w:rPr>
          <w:b/>
          <w:i/>
          <w:sz w:val="24"/>
          <w:szCs w:val="24"/>
        </w:rPr>
      </w:pPr>
    </w:p>
    <w:p w:rsidR="00D02F22" w:rsidRPr="00881AB5" w:rsidRDefault="00D02F22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sectPr w:rsidR="00D02F22" w:rsidRPr="00881AB5" w:rsidSect="00D02F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F11"/>
    <w:multiLevelType w:val="hybridMultilevel"/>
    <w:tmpl w:val="31C4ACF0"/>
    <w:lvl w:ilvl="0" w:tplc="56F68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00441"/>
    <w:multiLevelType w:val="hybridMultilevel"/>
    <w:tmpl w:val="DE9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3B69"/>
    <w:multiLevelType w:val="hybridMultilevel"/>
    <w:tmpl w:val="ECD2B44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939021B"/>
    <w:multiLevelType w:val="multilevel"/>
    <w:tmpl w:val="27146E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F75B7"/>
    <w:multiLevelType w:val="hybridMultilevel"/>
    <w:tmpl w:val="6D549EE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0AEC2C12"/>
    <w:multiLevelType w:val="hybridMultilevel"/>
    <w:tmpl w:val="318C1E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93E5C"/>
    <w:multiLevelType w:val="hybridMultilevel"/>
    <w:tmpl w:val="EEFE385E"/>
    <w:lvl w:ilvl="0" w:tplc="E93E755C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101A59DE"/>
    <w:multiLevelType w:val="hybridMultilevel"/>
    <w:tmpl w:val="859C23BA"/>
    <w:lvl w:ilvl="0" w:tplc="0AACCED6">
      <w:start w:val="13"/>
      <w:numFmt w:val="decimal"/>
      <w:lvlText w:val="%1."/>
      <w:lvlJc w:val="left"/>
      <w:pPr>
        <w:tabs>
          <w:tab w:val="num" w:pos="1050"/>
        </w:tabs>
        <w:ind w:left="10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463484A"/>
    <w:multiLevelType w:val="hybridMultilevel"/>
    <w:tmpl w:val="21168F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18040BE5"/>
    <w:multiLevelType w:val="hybridMultilevel"/>
    <w:tmpl w:val="4736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C17"/>
    <w:multiLevelType w:val="hybridMultilevel"/>
    <w:tmpl w:val="95684C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DF4156D"/>
    <w:multiLevelType w:val="hybridMultilevel"/>
    <w:tmpl w:val="6CE4C6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22706"/>
    <w:multiLevelType w:val="hybridMultilevel"/>
    <w:tmpl w:val="093A55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C932F674">
      <w:numFmt w:val="bullet"/>
      <w:lvlText w:val="•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3DF6462C"/>
    <w:multiLevelType w:val="hybridMultilevel"/>
    <w:tmpl w:val="99FE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40285"/>
    <w:multiLevelType w:val="hybridMultilevel"/>
    <w:tmpl w:val="3F9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477EF6"/>
    <w:multiLevelType w:val="hybridMultilevel"/>
    <w:tmpl w:val="0DFA95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7D00730"/>
    <w:multiLevelType w:val="hybridMultilevel"/>
    <w:tmpl w:val="FC3298A0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2" w15:restartNumberingAfterBreak="0">
    <w:nsid w:val="58BC784D"/>
    <w:multiLevelType w:val="hybridMultilevel"/>
    <w:tmpl w:val="8A1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83702"/>
    <w:multiLevelType w:val="hybridMultilevel"/>
    <w:tmpl w:val="F49A3FB4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4" w15:restartNumberingAfterBreak="0">
    <w:nsid w:val="61E97290"/>
    <w:multiLevelType w:val="hybridMultilevel"/>
    <w:tmpl w:val="42004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01435"/>
    <w:multiLevelType w:val="hybridMultilevel"/>
    <w:tmpl w:val="61B4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F1774"/>
    <w:multiLevelType w:val="multilevel"/>
    <w:tmpl w:val="B33A25B2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D0104"/>
    <w:multiLevelType w:val="hybridMultilevel"/>
    <w:tmpl w:val="CB0C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F00BE"/>
    <w:multiLevelType w:val="hybridMultilevel"/>
    <w:tmpl w:val="C0DA07D8"/>
    <w:lvl w:ilvl="0" w:tplc="FDB846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203F8"/>
    <w:multiLevelType w:val="hybridMultilevel"/>
    <w:tmpl w:val="F14C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C17C8"/>
    <w:multiLevelType w:val="hybridMultilevel"/>
    <w:tmpl w:val="148E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28151E"/>
    <w:multiLevelType w:val="hybridMultilevel"/>
    <w:tmpl w:val="97D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2"/>
  </w:num>
  <w:num w:numId="3">
    <w:abstractNumId w:val="27"/>
  </w:num>
  <w:num w:numId="4">
    <w:abstractNumId w:val="19"/>
  </w:num>
  <w:num w:numId="5">
    <w:abstractNumId w:val="6"/>
  </w:num>
  <w:num w:numId="6">
    <w:abstractNumId w:val="24"/>
  </w:num>
  <w:num w:numId="7">
    <w:abstractNumId w:val="7"/>
  </w:num>
  <w:num w:numId="8">
    <w:abstractNumId w:val="8"/>
  </w:num>
  <w:num w:numId="9">
    <w:abstractNumId w:val="12"/>
  </w:num>
  <w:num w:numId="10">
    <w:abstractNumId w:val="15"/>
  </w:num>
  <w:num w:numId="11">
    <w:abstractNumId w:val="9"/>
  </w:num>
  <w:num w:numId="12">
    <w:abstractNumId w:val="26"/>
  </w:num>
  <w:num w:numId="13">
    <w:abstractNumId w:val="31"/>
  </w:num>
  <w:num w:numId="14">
    <w:abstractNumId w:val="34"/>
  </w:num>
  <w:num w:numId="15">
    <w:abstractNumId w:val="2"/>
  </w:num>
  <w:num w:numId="16">
    <w:abstractNumId w:val="10"/>
  </w:num>
  <w:num w:numId="17">
    <w:abstractNumId w:val="14"/>
  </w:num>
  <w:num w:numId="18">
    <w:abstractNumId w:val="25"/>
  </w:num>
  <w:num w:numId="19">
    <w:abstractNumId w:val="17"/>
  </w:num>
  <w:num w:numId="20">
    <w:abstractNumId w:val="33"/>
  </w:num>
  <w:num w:numId="21">
    <w:abstractNumId w:val="4"/>
  </w:num>
  <w:num w:numId="22">
    <w:abstractNumId w:val="23"/>
  </w:num>
  <w:num w:numId="23">
    <w:abstractNumId w:val="21"/>
  </w:num>
  <w:num w:numId="24">
    <w:abstractNumId w:val="30"/>
  </w:num>
  <w:num w:numId="25">
    <w:abstractNumId w:val="20"/>
  </w:num>
  <w:num w:numId="26">
    <w:abstractNumId w:val="22"/>
  </w:num>
  <w:num w:numId="27">
    <w:abstractNumId w:val="11"/>
  </w:num>
  <w:num w:numId="28">
    <w:abstractNumId w:val="13"/>
  </w:num>
  <w:num w:numId="29">
    <w:abstractNumId w:val="29"/>
  </w:num>
  <w:num w:numId="30">
    <w:abstractNumId w:val="5"/>
  </w:num>
  <w:num w:numId="31">
    <w:abstractNumId w:val="3"/>
  </w:num>
  <w:num w:numId="32">
    <w:abstractNumId w:val="0"/>
  </w:num>
  <w:num w:numId="33">
    <w:abstractNumId w:val="16"/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04C"/>
    <w:rsid w:val="00020A24"/>
    <w:rsid w:val="00034804"/>
    <w:rsid w:val="00047335"/>
    <w:rsid w:val="00064725"/>
    <w:rsid w:val="00076186"/>
    <w:rsid w:val="00080618"/>
    <w:rsid w:val="000A490E"/>
    <w:rsid w:val="000B65D8"/>
    <w:rsid w:val="000C7543"/>
    <w:rsid w:val="000D514B"/>
    <w:rsid w:val="001056E6"/>
    <w:rsid w:val="00107C5B"/>
    <w:rsid w:val="001230EE"/>
    <w:rsid w:val="00123A08"/>
    <w:rsid w:val="00124FF8"/>
    <w:rsid w:val="00142A08"/>
    <w:rsid w:val="00146CB9"/>
    <w:rsid w:val="00185246"/>
    <w:rsid w:val="00194FF7"/>
    <w:rsid w:val="001A764A"/>
    <w:rsid w:val="001F288F"/>
    <w:rsid w:val="001F7564"/>
    <w:rsid w:val="002467C8"/>
    <w:rsid w:val="0026234F"/>
    <w:rsid w:val="0028524E"/>
    <w:rsid w:val="00286494"/>
    <w:rsid w:val="002926D0"/>
    <w:rsid w:val="002961C9"/>
    <w:rsid w:val="002C0897"/>
    <w:rsid w:val="002D0E8D"/>
    <w:rsid w:val="002D3F66"/>
    <w:rsid w:val="002D5035"/>
    <w:rsid w:val="002D7090"/>
    <w:rsid w:val="002F550A"/>
    <w:rsid w:val="003020BD"/>
    <w:rsid w:val="0031333E"/>
    <w:rsid w:val="0034068E"/>
    <w:rsid w:val="00381F21"/>
    <w:rsid w:val="00391DD7"/>
    <w:rsid w:val="003A3A35"/>
    <w:rsid w:val="003B4422"/>
    <w:rsid w:val="003C1BC0"/>
    <w:rsid w:val="003C4DC7"/>
    <w:rsid w:val="003E0B72"/>
    <w:rsid w:val="00407440"/>
    <w:rsid w:val="0040749B"/>
    <w:rsid w:val="004237CE"/>
    <w:rsid w:val="004265F8"/>
    <w:rsid w:val="004335DB"/>
    <w:rsid w:val="0045041C"/>
    <w:rsid w:val="00460015"/>
    <w:rsid w:val="00474813"/>
    <w:rsid w:val="004754E4"/>
    <w:rsid w:val="00497A07"/>
    <w:rsid w:val="004A2247"/>
    <w:rsid w:val="004A3F87"/>
    <w:rsid w:val="004C3F83"/>
    <w:rsid w:val="004C6CDC"/>
    <w:rsid w:val="004D0A1D"/>
    <w:rsid w:val="004D238D"/>
    <w:rsid w:val="004D7D86"/>
    <w:rsid w:val="004E15D1"/>
    <w:rsid w:val="004F4E90"/>
    <w:rsid w:val="0051545E"/>
    <w:rsid w:val="0053756A"/>
    <w:rsid w:val="005B7464"/>
    <w:rsid w:val="005C3A20"/>
    <w:rsid w:val="005C448E"/>
    <w:rsid w:val="005D0048"/>
    <w:rsid w:val="005D1F6B"/>
    <w:rsid w:val="005D3CA8"/>
    <w:rsid w:val="006065E6"/>
    <w:rsid w:val="00606C7C"/>
    <w:rsid w:val="00617164"/>
    <w:rsid w:val="0063427C"/>
    <w:rsid w:val="006610E2"/>
    <w:rsid w:val="00674068"/>
    <w:rsid w:val="00682D7B"/>
    <w:rsid w:val="006B262C"/>
    <w:rsid w:val="006B29E5"/>
    <w:rsid w:val="006B646F"/>
    <w:rsid w:val="006B71AA"/>
    <w:rsid w:val="006B728C"/>
    <w:rsid w:val="006C40D0"/>
    <w:rsid w:val="006D7F2C"/>
    <w:rsid w:val="006E5577"/>
    <w:rsid w:val="006F06FC"/>
    <w:rsid w:val="006F310D"/>
    <w:rsid w:val="006F633C"/>
    <w:rsid w:val="00716C31"/>
    <w:rsid w:val="00721BD0"/>
    <w:rsid w:val="00725012"/>
    <w:rsid w:val="00743F7C"/>
    <w:rsid w:val="00755970"/>
    <w:rsid w:val="007559F7"/>
    <w:rsid w:val="00764C54"/>
    <w:rsid w:val="00791AC4"/>
    <w:rsid w:val="007B0ADB"/>
    <w:rsid w:val="007B1E11"/>
    <w:rsid w:val="007B5ADF"/>
    <w:rsid w:val="007C0719"/>
    <w:rsid w:val="007E6FB7"/>
    <w:rsid w:val="007F1299"/>
    <w:rsid w:val="007F2386"/>
    <w:rsid w:val="007F440E"/>
    <w:rsid w:val="0080775E"/>
    <w:rsid w:val="008102BC"/>
    <w:rsid w:val="00811ACD"/>
    <w:rsid w:val="008151C6"/>
    <w:rsid w:val="00827F8F"/>
    <w:rsid w:val="008722D3"/>
    <w:rsid w:val="00873710"/>
    <w:rsid w:val="00881737"/>
    <w:rsid w:val="00881AB5"/>
    <w:rsid w:val="0088292D"/>
    <w:rsid w:val="008975F9"/>
    <w:rsid w:val="008B4AAE"/>
    <w:rsid w:val="008D2653"/>
    <w:rsid w:val="008E3235"/>
    <w:rsid w:val="008F163A"/>
    <w:rsid w:val="00913AF1"/>
    <w:rsid w:val="0091760C"/>
    <w:rsid w:val="00931A44"/>
    <w:rsid w:val="00931DF6"/>
    <w:rsid w:val="00932AB2"/>
    <w:rsid w:val="00940B0B"/>
    <w:rsid w:val="00950B41"/>
    <w:rsid w:val="00953436"/>
    <w:rsid w:val="009806A5"/>
    <w:rsid w:val="009821FC"/>
    <w:rsid w:val="009A43C1"/>
    <w:rsid w:val="009A7F3B"/>
    <w:rsid w:val="009B0201"/>
    <w:rsid w:val="009B191E"/>
    <w:rsid w:val="009B4551"/>
    <w:rsid w:val="009B7C41"/>
    <w:rsid w:val="009E0209"/>
    <w:rsid w:val="009E2486"/>
    <w:rsid w:val="009F0E6A"/>
    <w:rsid w:val="00A012C1"/>
    <w:rsid w:val="00A01D2A"/>
    <w:rsid w:val="00A12B77"/>
    <w:rsid w:val="00A14D32"/>
    <w:rsid w:val="00A42AE0"/>
    <w:rsid w:val="00A67E22"/>
    <w:rsid w:val="00A82946"/>
    <w:rsid w:val="00A86D62"/>
    <w:rsid w:val="00AA2046"/>
    <w:rsid w:val="00AC31D9"/>
    <w:rsid w:val="00AC56FF"/>
    <w:rsid w:val="00AE0AE9"/>
    <w:rsid w:val="00AF0632"/>
    <w:rsid w:val="00AF3665"/>
    <w:rsid w:val="00AF425A"/>
    <w:rsid w:val="00AF7DEC"/>
    <w:rsid w:val="00B01FF6"/>
    <w:rsid w:val="00B07267"/>
    <w:rsid w:val="00B140BD"/>
    <w:rsid w:val="00B51C9D"/>
    <w:rsid w:val="00B7706C"/>
    <w:rsid w:val="00B84C39"/>
    <w:rsid w:val="00B96A58"/>
    <w:rsid w:val="00BB0CE5"/>
    <w:rsid w:val="00BC66BD"/>
    <w:rsid w:val="00BD0474"/>
    <w:rsid w:val="00BD4AB0"/>
    <w:rsid w:val="00BF2218"/>
    <w:rsid w:val="00BF7E96"/>
    <w:rsid w:val="00C127F9"/>
    <w:rsid w:val="00C21F9B"/>
    <w:rsid w:val="00C27B81"/>
    <w:rsid w:val="00C30A67"/>
    <w:rsid w:val="00C33A7D"/>
    <w:rsid w:val="00C46C44"/>
    <w:rsid w:val="00C479B7"/>
    <w:rsid w:val="00C74581"/>
    <w:rsid w:val="00C9446C"/>
    <w:rsid w:val="00C9592C"/>
    <w:rsid w:val="00CA5C79"/>
    <w:rsid w:val="00CB58E0"/>
    <w:rsid w:val="00CC58CF"/>
    <w:rsid w:val="00CE29D3"/>
    <w:rsid w:val="00CE3268"/>
    <w:rsid w:val="00CE45D7"/>
    <w:rsid w:val="00CF50BB"/>
    <w:rsid w:val="00CF74D1"/>
    <w:rsid w:val="00CF75B2"/>
    <w:rsid w:val="00D00FD0"/>
    <w:rsid w:val="00D02258"/>
    <w:rsid w:val="00D02F22"/>
    <w:rsid w:val="00D20789"/>
    <w:rsid w:val="00D27A1F"/>
    <w:rsid w:val="00D373AA"/>
    <w:rsid w:val="00D44A74"/>
    <w:rsid w:val="00D47F33"/>
    <w:rsid w:val="00D53D60"/>
    <w:rsid w:val="00D567E1"/>
    <w:rsid w:val="00D735CF"/>
    <w:rsid w:val="00D74DE1"/>
    <w:rsid w:val="00D82B64"/>
    <w:rsid w:val="00D96F52"/>
    <w:rsid w:val="00DA2E31"/>
    <w:rsid w:val="00DA47EF"/>
    <w:rsid w:val="00DB44D0"/>
    <w:rsid w:val="00DB49B7"/>
    <w:rsid w:val="00DC3269"/>
    <w:rsid w:val="00DD1569"/>
    <w:rsid w:val="00DD2956"/>
    <w:rsid w:val="00DE66C2"/>
    <w:rsid w:val="00DF37FA"/>
    <w:rsid w:val="00E00F27"/>
    <w:rsid w:val="00E01276"/>
    <w:rsid w:val="00E041DE"/>
    <w:rsid w:val="00E07F5F"/>
    <w:rsid w:val="00E16E06"/>
    <w:rsid w:val="00E359CC"/>
    <w:rsid w:val="00E40EE4"/>
    <w:rsid w:val="00E530D0"/>
    <w:rsid w:val="00E56FE2"/>
    <w:rsid w:val="00E61B25"/>
    <w:rsid w:val="00E65E61"/>
    <w:rsid w:val="00E66CE3"/>
    <w:rsid w:val="00E77B7A"/>
    <w:rsid w:val="00E955C2"/>
    <w:rsid w:val="00EB7DB2"/>
    <w:rsid w:val="00EC5EE4"/>
    <w:rsid w:val="00EE2115"/>
    <w:rsid w:val="00F0304C"/>
    <w:rsid w:val="00F051AD"/>
    <w:rsid w:val="00F1137A"/>
    <w:rsid w:val="00F13691"/>
    <w:rsid w:val="00F17D81"/>
    <w:rsid w:val="00F239B4"/>
    <w:rsid w:val="00F25897"/>
    <w:rsid w:val="00F35E33"/>
    <w:rsid w:val="00F36FDB"/>
    <w:rsid w:val="00F37431"/>
    <w:rsid w:val="00F45568"/>
    <w:rsid w:val="00F5047C"/>
    <w:rsid w:val="00F505D1"/>
    <w:rsid w:val="00F52552"/>
    <w:rsid w:val="00F846A9"/>
    <w:rsid w:val="00F93AF7"/>
    <w:rsid w:val="00F97112"/>
    <w:rsid w:val="00FA28B6"/>
    <w:rsid w:val="00FB14FB"/>
    <w:rsid w:val="00FB2513"/>
    <w:rsid w:val="00FD1273"/>
    <w:rsid w:val="00FD2EB0"/>
    <w:rsid w:val="00FD5485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B46791-FF8E-4EF0-A58C-3C1FAC03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304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 Indent"/>
    <w:basedOn w:val="a"/>
    <w:link w:val="a5"/>
    <w:semiHidden/>
    <w:rsid w:val="00F0304C"/>
    <w:pPr>
      <w:spacing w:after="0" w:line="360" w:lineRule="auto"/>
      <w:ind w:left="14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0304C"/>
    <w:rPr>
      <w:sz w:val="28"/>
      <w:szCs w:val="24"/>
      <w:lang w:val="ru-RU" w:eastAsia="ar-SA" w:bidi="ar-SA"/>
    </w:rPr>
  </w:style>
  <w:style w:type="paragraph" w:styleId="a6">
    <w:name w:val="List Paragraph"/>
    <w:basedOn w:val="a"/>
    <w:link w:val="a7"/>
    <w:uiPriority w:val="99"/>
    <w:qFormat/>
    <w:rsid w:val="0053756A"/>
    <w:pPr>
      <w:ind w:left="720" w:hanging="357"/>
      <w:contextualSpacing/>
    </w:pPr>
    <w:rPr>
      <w:rFonts w:eastAsia="Calibri"/>
      <w:lang w:eastAsia="en-US"/>
    </w:rPr>
  </w:style>
  <w:style w:type="character" w:styleId="a8">
    <w:name w:val="Hyperlink"/>
    <w:basedOn w:val="a0"/>
    <w:rsid w:val="00A12B77"/>
    <w:rPr>
      <w:color w:val="0000FF"/>
      <w:u w:val="single"/>
    </w:rPr>
  </w:style>
  <w:style w:type="paragraph" w:styleId="a9">
    <w:name w:val="Normal (Web)"/>
    <w:basedOn w:val="a"/>
    <w:uiPriority w:val="99"/>
    <w:rsid w:val="00B51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D5485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paragraph" w:styleId="aa">
    <w:name w:val="Plain Text"/>
    <w:basedOn w:val="a"/>
    <w:link w:val="ab"/>
    <w:rsid w:val="00FD54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D5485"/>
    <w:rPr>
      <w:rFonts w:ascii="Courier New" w:hAnsi="Courier New"/>
    </w:rPr>
  </w:style>
  <w:style w:type="paragraph" w:styleId="ac">
    <w:name w:val="Balloon Text"/>
    <w:basedOn w:val="a"/>
    <w:link w:val="ad"/>
    <w:semiHidden/>
    <w:unhideWhenUsed/>
    <w:rsid w:val="00D0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02F22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93AF7"/>
    <w:rPr>
      <w:rFonts w:asciiTheme="minorHAnsi" w:eastAsiaTheme="minorEastAsia" w:hAnsiTheme="minorHAnsi"/>
      <w:sz w:val="24"/>
      <w:szCs w:val="24"/>
      <w:lang w:eastAsia="en-US"/>
    </w:rPr>
  </w:style>
  <w:style w:type="table" w:styleId="af">
    <w:name w:val="Table Grid"/>
    <w:basedOn w:val="a1"/>
    <w:uiPriority w:val="59"/>
    <w:rsid w:val="00811A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34804"/>
  </w:style>
  <w:style w:type="paragraph" w:customStyle="1" w:styleId="Style5">
    <w:name w:val="Style5"/>
    <w:basedOn w:val="a"/>
    <w:uiPriority w:val="99"/>
    <w:rsid w:val="008E3235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8E32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E323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8E32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8E323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8E32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5A4E-FB9F-480B-97C5-C6E9627F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24517</CharactersWithSpaces>
  <SharedDoc>false</SharedDoc>
  <HLinks>
    <vt:vector size="60" baseType="variant">
      <vt:variant>
        <vt:i4>3145735</vt:i4>
      </vt:variant>
      <vt:variant>
        <vt:i4>27</vt:i4>
      </vt:variant>
      <vt:variant>
        <vt:i4>0</vt:i4>
      </vt:variant>
      <vt:variant>
        <vt:i4>5</vt:i4>
      </vt:variant>
      <vt:variant>
        <vt:lpwstr>http://www.edu.ru/mon/index.php?page_id=240</vt:lpwstr>
      </vt:variant>
      <vt:variant>
        <vt:lpwstr/>
      </vt:variant>
      <vt:variant>
        <vt:i4>720921</vt:i4>
      </vt:variant>
      <vt:variant>
        <vt:i4>24</vt:i4>
      </vt:variant>
      <vt:variant>
        <vt:i4>0</vt:i4>
      </vt:variant>
      <vt:variant>
        <vt:i4>5</vt:i4>
      </vt:variant>
      <vt:variant>
        <vt:lpwstr>http://www.zakonprost.ru/content/base/part/670540</vt:lpwstr>
      </vt:variant>
      <vt:variant>
        <vt:lpwstr/>
      </vt:variant>
      <vt:variant>
        <vt:i4>786457</vt:i4>
      </vt:variant>
      <vt:variant>
        <vt:i4>21</vt:i4>
      </vt:variant>
      <vt:variant>
        <vt:i4>0</vt:i4>
      </vt:variant>
      <vt:variant>
        <vt:i4>5</vt:i4>
      </vt:variant>
      <vt:variant>
        <vt:lpwstr>http://www.zakonprost.ru/content/base/part/670539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http://www.zakonprost.ru/content/base/part/670538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http://www.zakonprost.ru/content/base/part/670537</vt:lpwstr>
      </vt:variant>
      <vt:variant>
        <vt:lpwstr/>
      </vt:variant>
      <vt:variant>
        <vt:i4>786457</vt:i4>
      </vt:variant>
      <vt:variant>
        <vt:i4>12</vt:i4>
      </vt:variant>
      <vt:variant>
        <vt:i4>0</vt:i4>
      </vt:variant>
      <vt:variant>
        <vt:i4>5</vt:i4>
      </vt:variant>
      <vt:variant>
        <vt:lpwstr>http://www.zakonprost.ru/content/base/part/670536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http://www.zakonprost.ru/content/base/part/670535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http://www.zakonprost.ru/content/base/part/670534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http://www.zakonprost.ru/content/base/part/670533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http://www.zakonprost.ru/content/base/part/670532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23</cp:revision>
  <cp:lastPrinted>2023-01-09T05:48:00Z</cp:lastPrinted>
  <dcterms:created xsi:type="dcterms:W3CDTF">2018-09-16T07:49:00Z</dcterms:created>
  <dcterms:modified xsi:type="dcterms:W3CDTF">2023-01-26T06:55:00Z</dcterms:modified>
</cp:coreProperties>
</file>