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A9" w:rsidRPr="00074DE7" w:rsidRDefault="008B5AA9" w:rsidP="002A382A">
      <w:pPr>
        <w:spacing w:after="0" w:line="0" w:lineRule="atLeast"/>
        <w:jc w:val="center"/>
        <w:rPr>
          <w:rFonts w:ascii="Times New Roman" w:hAnsi="Times New Roman" w:cs="Times New Roman"/>
          <w:b/>
        </w:rPr>
      </w:pPr>
      <w:r w:rsidRPr="00074DE7">
        <w:rPr>
          <w:rFonts w:ascii="Times New Roman" w:hAnsi="Times New Roman" w:cs="Times New Roman"/>
          <w:b/>
        </w:rPr>
        <w:t>Аннотация к рабочей программе учебного предмета «Геометрия» для 10 - 11 классов</w:t>
      </w:r>
    </w:p>
    <w:p w:rsidR="008B5AA9" w:rsidRPr="00074DE7" w:rsidRDefault="00074DE7" w:rsidP="00074DE7">
      <w:pPr>
        <w:spacing w:after="0" w:line="0" w:lineRule="atLeast"/>
        <w:rPr>
          <w:rFonts w:ascii="Times New Roman" w:hAnsi="Times New Roman" w:cs="Times New Roman"/>
        </w:rPr>
      </w:pPr>
      <w:r>
        <w:rPr>
          <w:rFonts w:ascii="Times New Roman" w:hAnsi="Times New Roman" w:cs="Times New Roman"/>
        </w:rPr>
        <w:t xml:space="preserve"> </w:t>
      </w:r>
      <w:r w:rsidR="008B5AA9" w:rsidRPr="00074DE7">
        <w:rPr>
          <w:rFonts w:ascii="Times New Roman" w:hAnsi="Times New Roman" w:cs="Times New Roman"/>
        </w:rPr>
        <w:t xml:space="preserve">Предметная область: Математика и информатика </w:t>
      </w:r>
    </w:p>
    <w:p w:rsidR="008B5AA9" w:rsidRPr="00074DE7" w:rsidRDefault="00074DE7" w:rsidP="00074DE7">
      <w:pPr>
        <w:spacing w:after="0" w:line="0" w:lineRule="atLeast"/>
        <w:rPr>
          <w:rFonts w:ascii="Times New Roman" w:hAnsi="Times New Roman" w:cs="Times New Roman"/>
        </w:rPr>
      </w:pPr>
      <w:r>
        <w:rPr>
          <w:rFonts w:ascii="Times New Roman" w:hAnsi="Times New Roman" w:cs="Times New Roman"/>
        </w:rPr>
        <w:t xml:space="preserve"> </w:t>
      </w:r>
      <w:r w:rsidR="008B5AA9" w:rsidRPr="00074DE7">
        <w:rPr>
          <w:rFonts w:ascii="Times New Roman" w:hAnsi="Times New Roman" w:cs="Times New Roman"/>
        </w:rPr>
        <w:t>Учебный предмет: Геометрия. Базовый уровень.</w:t>
      </w:r>
    </w:p>
    <w:p w:rsidR="008B5AA9" w:rsidRPr="00074DE7" w:rsidRDefault="00074DE7" w:rsidP="002A382A">
      <w:pPr>
        <w:spacing w:after="0" w:line="0" w:lineRule="atLeast"/>
        <w:jc w:val="both"/>
        <w:rPr>
          <w:rFonts w:ascii="Times New Roman" w:hAnsi="Times New Roman" w:cs="Times New Roman"/>
        </w:rPr>
      </w:pPr>
      <w:r>
        <w:rPr>
          <w:rFonts w:ascii="Times New Roman" w:hAnsi="Times New Roman" w:cs="Times New Roman"/>
        </w:rPr>
        <w:t xml:space="preserve">      </w:t>
      </w:r>
      <w:r w:rsidR="00B009B2" w:rsidRPr="00074DE7">
        <w:rPr>
          <w:rFonts w:ascii="Times New Roman" w:hAnsi="Times New Roman" w:cs="Times New Roman"/>
        </w:rPr>
        <w:t xml:space="preserve">Рабочая программа по геометрии составлена на основе федерального компонента государственного образовательного стандарта среднего общего образования, на основе авторской программы «Программы общеобразовательных учреждений «Геометрия. 10-11 класс» / Сост. Т.А. Бурмистрова. Москва. «Просвещение» 2010 г. </w:t>
      </w:r>
    </w:p>
    <w:p w:rsidR="008B5AA9" w:rsidRPr="00074DE7" w:rsidRDefault="00074DE7" w:rsidP="002A382A">
      <w:pPr>
        <w:spacing w:after="0" w:line="0" w:lineRule="atLeast"/>
        <w:jc w:val="both"/>
        <w:rPr>
          <w:rFonts w:ascii="Times New Roman" w:hAnsi="Times New Roman" w:cs="Times New Roman"/>
        </w:rPr>
      </w:pPr>
      <w:r>
        <w:rPr>
          <w:rFonts w:ascii="Times New Roman" w:hAnsi="Times New Roman" w:cs="Times New Roman"/>
        </w:rPr>
        <w:t xml:space="preserve">       </w:t>
      </w:r>
      <w:r w:rsidR="008B5AA9" w:rsidRPr="00074DE7">
        <w:rPr>
          <w:rFonts w:ascii="Times New Roman" w:hAnsi="Times New Roman" w:cs="Times New Roman"/>
        </w:rPr>
        <w:t xml:space="preserve">Выбор данного и учебно-методического комплекса обусловлен преемственностью целей образования, логикой внутрипредметных связей, а также с возрастными особенностями развития учащихся, и опираются на умения и навыки учащихся, полученные на уроках геометрии 7 – 9 классов: на знании учащимися основных свойств на все действия. </w:t>
      </w:r>
    </w:p>
    <w:p w:rsidR="008B5AA9" w:rsidRPr="00074DE7" w:rsidRDefault="00074DE7" w:rsidP="002A382A">
      <w:pPr>
        <w:spacing w:after="0" w:line="0" w:lineRule="atLeast"/>
        <w:jc w:val="both"/>
        <w:rPr>
          <w:rFonts w:ascii="Times New Roman" w:hAnsi="Times New Roman" w:cs="Times New Roman"/>
        </w:rPr>
      </w:pPr>
      <w:r>
        <w:rPr>
          <w:rFonts w:ascii="Times New Roman" w:hAnsi="Times New Roman" w:cs="Times New Roman"/>
        </w:rPr>
        <w:t xml:space="preserve">       </w:t>
      </w:r>
      <w:r w:rsidR="008B5AA9" w:rsidRPr="00074DE7">
        <w:rPr>
          <w:rFonts w:ascii="Times New Roman" w:hAnsi="Times New Roman" w:cs="Times New Roman"/>
        </w:rPr>
        <w:t xml:space="preserve">Практическая полезность предмета обусловлена тем, что происходит формирование общих способов интеллектуальной деятельности, значимой для различных сфер человеческой деятельности. Без базовой математической подготовки невозможно стать образованным человеком, так как овладение математическими знаниями и умениями необходимо для продолжения образования, изучения смежных дисциплин, применения в повседневной жизни. Обучение математике дает возможность формировать у учащихся качества мышления, необходимые для адаптации в современном информационном обществе. </w:t>
      </w:r>
    </w:p>
    <w:p w:rsidR="008B5AA9" w:rsidRPr="00074DE7" w:rsidRDefault="00026536" w:rsidP="002A382A">
      <w:pPr>
        <w:spacing w:after="0" w:line="0" w:lineRule="atLeast"/>
        <w:jc w:val="both"/>
        <w:rPr>
          <w:rFonts w:ascii="Times New Roman" w:hAnsi="Times New Roman" w:cs="Times New Roman"/>
        </w:rPr>
      </w:pPr>
      <w:r>
        <w:rPr>
          <w:rFonts w:ascii="Times New Roman" w:hAnsi="Times New Roman" w:cs="Times New Roman"/>
        </w:rPr>
        <w:t xml:space="preserve">       </w:t>
      </w:r>
      <w:r w:rsidR="008B5AA9" w:rsidRPr="00074DE7">
        <w:rPr>
          <w:rFonts w:ascii="Times New Roman" w:hAnsi="Times New Roman" w:cs="Times New Roman"/>
        </w:rPr>
        <w:t xml:space="preserve">Предлагаемый курс позволяет обеспечить формирование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 Сознательное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 </w:t>
      </w:r>
      <w:r>
        <w:rPr>
          <w:rFonts w:ascii="Times New Roman" w:hAnsi="Times New Roman" w:cs="Times New Roman"/>
        </w:rPr>
        <w:t xml:space="preserve">           </w:t>
      </w:r>
      <w:r w:rsidR="008B5AA9" w:rsidRPr="00074DE7">
        <w:rPr>
          <w:rFonts w:ascii="Times New Roman" w:hAnsi="Times New Roman" w:cs="Times New Roman"/>
        </w:rPr>
        <w:t xml:space="preserve">Математическое образование является обязательной и неотъемлемой частью общего образования на всех ступенях школы. </w:t>
      </w:r>
    </w:p>
    <w:p w:rsidR="008B5AA9" w:rsidRPr="00074DE7" w:rsidRDefault="00026536" w:rsidP="002A382A">
      <w:pPr>
        <w:spacing w:after="0" w:line="0" w:lineRule="atLeast"/>
        <w:jc w:val="both"/>
        <w:rPr>
          <w:rFonts w:ascii="Times New Roman" w:hAnsi="Times New Roman" w:cs="Times New Roman"/>
        </w:rPr>
      </w:pPr>
      <w:r>
        <w:rPr>
          <w:rFonts w:ascii="Times New Roman" w:hAnsi="Times New Roman" w:cs="Times New Roman"/>
        </w:rPr>
        <w:t xml:space="preserve">         </w:t>
      </w:r>
      <w:r w:rsidR="00B009B2" w:rsidRPr="00074DE7">
        <w:rPr>
          <w:rFonts w:ascii="Times New Roman" w:hAnsi="Times New Roman" w:cs="Times New Roman"/>
        </w:rPr>
        <w:t>При изучении курса математики на базовом уровне продолжается и получает развитие содержательная линия: «Геометрия».</w:t>
      </w:r>
    </w:p>
    <w:p w:rsidR="008B5AA9" w:rsidRPr="00074DE7" w:rsidRDefault="00B009B2" w:rsidP="002A382A">
      <w:pPr>
        <w:spacing w:after="0" w:line="0" w:lineRule="atLeast"/>
        <w:jc w:val="both"/>
        <w:rPr>
          <w:rFonts w:ascii="Times New Roman" w:hAnsi="Times New Roman" w:cs="Times New Roman"/>
        </w:rPr>
      </w:pPr>
      <w:r w:rsidRPr="00074DE7">
        <w:rPr>
          <w:rFonts w:ascii="Times New Roman" w:hAnsi="Times New Roman" w:cs="Times New Roman"/>
        </w:rPr>
        <w:t xml:space="preserve"> </w:t>
      </w:r>
      <w:r w:rsidR="00026536">
        <w:rPr>
          <w:rFonts w:ascii="Times New Roman" w:hAnsi="Times New Roman" w:cs="Times New Roman"/>
        </w:rPr>
        <w:t xml:space="preserve">        </w:t>
      </w:r>
      <w:r w:rsidRPr="00074DE7">
        <w:rPr>
          <w:rFonts w:ascii="Times New Roman" w:hAnsi="Times New Roman" w:cs="Times New Roman"/>
        </w:rPr>
        <w:t>В рамках указанных содержательных линий решаются следующие задачи:</w:t>
      </w:r>
    </w:p>
    <w:p w:rsidR="008B5AA9" w:rsidRPr="00074DE7" w:rsidRDefault="00B009B2" w:rsidP="002A382A">
      <w:pPr>
        <w:spacing w:after="0" w:line="0" w:lineRule="atLeast"/>
        <w:jc w:val="both"/>
        <w:rPr>
          <w:rFonts w:ascii="Times New Roman" w:hAnsi="Times New Roman" w:cs="Times New Roman"/>
        </w:rPr>
      </w:pPr>
      <w:r w:rsidRPr="00074DE7">
        <w:rPr>
          <w:rFonts w:ascii="Times New Roman" w:hAnsi="Times New Roman" w:cs="Times New Roman"/>
        </w:rPr>
        <w:t xml:space="preserve"> -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8B5AA9" w:rsidRPr="00074DE7" w:rsidRDefault="00B009B2" w:rsidP="002A382A">
      <w:pPr>
        <w:spacing w:after="0" w:line="0" w:lineRule="atLeast"/>
        <w:jc w:val="both"/>
        <w:rPr>
          <w:rFonts w:ascii="Times New Roman" w:hAnsi="Times New Roman" w:cs="Times New Roman"/>
        </w:rPr>
      </w:pPr>
      <w:r w:rsidRPr="00074DE7">
        <w:rPr>
          <w:rFonts w:ascii="Times New Roman" w:hAnsi="Times New Roman" w:cs="Times New Roman"/>
        </w:rPr>
        <w:t xml:space="preserve"> - изучение свойств пространственных тел, формирование умения применять полученные знания для решения практических задач;</w:t>
      </w:r>
    </w:p>
    <w:p w:rsidR="008B5AA9" w:rsidRPr="00074DE7" w:rsidRDefault="00B009B2" w:rsidP="002A382A">
      <w:pPr>
        <w:spacing w:after="0" w:line="0" w:lineRule="atLeast"/>
        <w:jc w:val="both"/>
        <w:rPr>
          <w:rFonts w:ascii="Times New Roman" w:hAnsi="Times New Roman" w:cs="Times New Roman"/>
        </w:rPr>
      </w:pPr>
      <w:r w:rsidRPr="00074DE7">
        <w:rPr>
          <w:rFonts w:ascii="Times New Roman" w:hAnsi="Times New Roman" w:cs="Times New Roman"/>
        </w:rPr>
        <w:t xml:space="preserve"> - совершенствование интеллектуальных и речевых умений путем обогащения математического языка,</w:t>
      </w:r>
      <w:r w:rsidR="008B5AA9" w:rsidRPr="00074DE7">
        <w:rPr>
          <w:rFonts w:ascii="Times New Roman" w:hAnsi="Times New Roman" w:cs="Times New Roman"/>
        </w:rPr>
        <w:t xml:space="preserve"> развития логического мышления.</w:t>
      </w:r>
    </w:p>
    <w:p w:rsidR="008B5AA9" w:rsidRPr="00074DE7" w:rsidRDefault="00026536" w:rsidP="002A382A">
      <w:pPr>
        <w:spacing w:after="0" w:line="0" w:lineRule="atLeast"/>
        <w:jc w:val="both"/>
        <w:rPr>
          <w:rFonts w:ascii="Times New Roman" w:hAnsi="Times New Roman" w:cs="Times New Roman"/>
        </w:rPr>
      </w:pPr>
      <w:r>
        <w:rPr>
          <w:rFonts w:ascii="Times New Roman" w:hAnsi="Times New Roman" w:cs="Times New Roman"/>
        </w:rPr>
        <w:t xml:space="preserve">       </w:t>
      </w:r>
      <w:r w:rsidR="00B009B2" w:rsidRPr="00074DE7">
        <w:rPr>
          <w:rFonts w:ascii="Times New Roman" w:hAnsi="Times New Roman" w:cs="Times New Roman"/>
        </w:rPr>
        <w:t>Изучение математики в старшей школе на базовом уровне направлено на достижение следующих целей:</w:t>
      </w:r>
    </w:p>
    <w:p w:rsidR="008B5AA9" w:rsidRPr="00074DE7" w:rsidRDefault="00B009B2" w:rsidP="002A382A">
      <w:pPr>
        <w:spacing w:after="0" w:line="0" w:lineRule="atLeast"/>
        <w:jc w:val="both"/>
        <w:rPr>
          <w:rFonts w:ascii="Times New Roman" w:hAnsi="Times New Roman" w:cs="Times New Roman"/>
        </w:rPr>
      </w:pPr>
      <w:r w:rsidRPr="00074DE7">
        <w:rPr>
          <w:rFonts w:ascii="Times New Roman" w:hAnsi="Times New Roman" w:cs="Times New Roman"/>
        </w:rPr>
        <w:t xml:space="preserve"> -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8B5AA9" w:rsidRPr="00074DE7" w:rsidRDefault="00B009B2" w:rsidP="002A382A">
      <w:pPr>
        <w:spacing w:after="0" w:line="0" w:lineRule="atLeast"/>
        <w:jc w:val="both"/>
        <w:rPr>
          <w:rFonts w:ascii="Times New Roman" w:hAnsi="Times New Roman" w:cs="Times New Roman"/>
        </w:rPr>
      </w:pPr>
      <w:r w:rsidRPr="00074DE7">
        <w:rPr>
          <w:rFonts w:ascii="Times New Roman" w:hAnsi="Times New Roman" w:cs="Times New Roman"/>
        </w:rPr>
        <w:t xml:space="preserve"> -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 </w:t>
      </w:r>
    </w:p>
    <w:p w:rsidR="008B5AA9" w:rsidRPr="00074DE7" w:rsidRDefault="00B009B2" w:rsidP="002A382A">
      <w:pPr>
        <w:spacing w:after="0" w:line="0" w:lineRule="atLeast"/>
        <w:jc w:val="both"/>
        <w:rPr>
          <w:rFonts w:ascii="Times New Roman" w:hAnsi="Times New Roman" w:cs="Times New Roman"/>
        </w:rPr>
      </w:pPr>
      <w:r w:rsidRPr="00074DE7">
        <w:rPr>
          <w:rFonts w:ascii="Times New Roman" w:hAnsi="Times New Roman" w:cs="Times New Roman"/>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74DE7" w:rsidRPr="00074DE7" w:rsidRDefault="00B009B2" w:rsidP="002A382A">
      <w:pPr>
        <w:spacing w:after="0" w:line="0" w:lineRule="atLeast"/>
        <w:jc w:val="both"/>
        <w:rPr>
          <w:rFonts w:ascii="Times New Roman" w:hAnsi="Times New Roman" w:cs="Times New Roman"/>
        </w:rPr>
      </w:pPr>
      <w:r w:rsidRPr="00074DE7">
        <w:rPr>
          <w:rFonts w:ascii="Times New Roman" w:hAnsi="Times New Roman" w:cs="Times New Roman"/>
        </w:rPr>
        <w:t xml:space="preserve"> - 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 </w:t>
      </w:r>
    </w:p>
    <w:p w:rsidR="008B5AA9" w:rsidRDefault="00026536" w:rsidP="002A382A">
      <w:pPr>
        <w:spacing w:after="0" w:line="0" w:lineRule="atLeast"/>
        <w:jc w:val="both"/>
        <w:rPr>
          <w:rFonts w:ascii="Times New Roman" w:hAnsi="Times New Roman" w:cs="Times New Roman"/>
        </w:rPr>
      </w:pPr>
      <w:r>
        <w:rPr>
          <w:rFonts w:ascii="Times New Roman" w:hAnsi="Times New Roman" w:cs="Times New Roman"/>
        </w:rPr>
        <w:t xml:space="preserve">           </w:t>
      </w:r>
      <w:r w:rsidR="008B5AA9" w:rsidRPr="00074DE7">
        <w:rPr>
          <w:rFonts w:ascii="Times New Roman" w:hAnsi="Times New Roman" w:cs="Times New Roman"/>
        </w:rPr>
        <w:t xml:space="preserve">В соответствии с федеральным базисным учебным планом в рамках основного общего образования, учебным планом МАОУ «СОШ №2» г. Тобольска Тюменской области рабочая программа рассчитана на преподавание в 10-11 классах в объеме 136 часов. Количество часов в год – 68 часов 10 класс, 68 часов 11 класс.  Количество часов в неделю - 2 часа. </w:t>
      </w:r>
    </w:p>
    <w:p w:rsidR="00074DE7" w:rsidRPr="00074DE7" w:rsidRDefault="00074DE7" w:rsidP="00074DE7">
      <w:pPr>
        <w:spacing w:after="0" w:line="0" w:lineRule="atLeast"/>
        <w:rPr>
          <w:rFonts w:ascii="Times New Roman" w:hAnsi="Times New Roman" w:cs="Times New Roman"/>
        </w:rPr>
      </w:pPr>
      <w:bookmarkStart w:id="0" w:name="_GoBack"/>
      <w:bookmarkEnd w:id="0"/>
    </w:p>
    <w:p w:rsidR="008B5AA9" w:rsidRPr="00074DE7" w:rsidRDefault="008B5AA9" w:rsidP="00074DE7">
      <w:pPr>
        <w:spacing w:after="0" w:line="0" w:lineRule="atLeast"/>
        <w:rPr>
          <w:rFonts w:ascii="Times New Roman" w:hAnsi="Times New Roman" w:cs="Times New Roman"/>
        </w:rPr>
      </w:pPr>
    </w:p>
    <w:sectPr w:rsidR="008B5AA9" w:rsidRPr="00074DE7" w:rsidSect="00074D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09B2"/>
    <w:rsid w:val="00026536"/>
    <w:rsid w:val="00074DE7"/>
    <w:rsid w:val="002A382A"/>
    <w:rsid w:val="00365BAE"/>
    <w:rsid w:val="004E7AE4"/>
    <w:rsid w:val="005315ED"/>
    <w:rsid w:val="008B5AA9"/>
    <w:rsid w:val="00B00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7B35A-1F38-4925-BDB1-94E85018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СОШ2</cp:lastModifiedBy>
  <cp:revision>6</cp:revision>
  <dcterms:created xsi:type="dcterms:W3CDTF">2020-09-25T03:19:00Z</dcterms:created>
  <dcterms:modified xsi:type="dcterms:W3CDTF">2022-10-01T15:26:00Z</dcterms:modified>
</cp:coreProperties>
</file>