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6667E" w14:textId="57A1EE42" w:rsidR="00EE54C1" w:rsidRDefault="00EE54C1" w:rsidP="004D7B32">
      <w:pPr>
        <w:pStyle w:val="ConsPlusNormal"/>
        <w:ind w:firstLine="540"/>
        <w:jc w:val="center"/>
        <w:rPr>
          <w:rFonts w:ascii="Times New Roman" w:hAnsi="Times New Roman" w:cs="Times New Roman"/>
          <w:b/>
          <w:sz w:val="24"/>
          <w:szCs w:val="24"/>
        </w:rPr>
      </w:pPr>
      <w:bookmarkStart w:id="0" w:name="_GoBack"/>
      <w:r>
        <w:rPr>
          <w:noProof/>
        </w:rPr>
        <w:drawing>
          <wp:anchor distT="0" distB="0" distL="114300" distR="114300" simplePos="0" relativeHeight="251657216" behindDoc="1" locked="0" layoutInCell="1" allowOverlap="1" wp14:anchorId="67AD341C" wp14:editId="5F8B9FDC">
            <wp:simplePos x="0" y="0"/>
            <wp:positionH relativeFrom="column">
              <wp:posOffset>1318261</wp:posOffset>
            </wp:positionH>
            <wp:positionV relativeFrom="paragraph">
              <wp:posOffset>-1323340</wp:posOffset>
            </wp:positionV>
            <wp:extent cx="6711950" cy="9493885"/>
            <wp:effectExtent l="1390650" t="0" r="1365250" b="0"/>
            <wp:wrapTight wrapText="bothSides">
              <wp:wrapPolygon edited="0">
                <wp:start x="-1" y="21599"/>
                <wp:lineTo x="21517" y="21599"/>
                <wp:lineTo x="21517" y="59"/>
                <wp:lineTo x="-1" y="59"/>
                <wp:lineTo x="-1" y="2159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6711950" cy="9493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629D624" w14:textId="77777777" w:rsidR="00EE54C1" w:rsidRDefault="00EE54C1" w:rsidP="004D7B32">
      <w:pPr>
        <w:pStyle w:val="ConsPlusNormal"/>
        <w:ind w:firstLine="540"/>
        <w:jc w:val="center"/>
        <w:rPr>
          <w:rFonts w:ascii="Times New Roman" w:hAnsi="Times New Roman" w:cs="Times New Roman"/>
          <w:b/>
          <w:sz w:val="24"/>
          <w:szCs w:val="24"/>
        </w:rPr>
      </w:pPr>
    </w:p>
    <w:p w14:paraId="0224CDE5" w14:textId="77777777" w:rsidR="00EE54C1" w:rsidRDefault="00EE54C1" w:rsidP="004D7B32">
      <w:pPr>
        <w:pStyle w:val="ConsPlusNormal"/>
        <w:ind w:firstLine="540"/>
        <w:jc w:val="center"/>
        <w:rPr>
          <w:rFonts w:ascii="Times New Roman" w:hAnsi="Times New Roman" w:cs="Times New Roman"/>
          <w:b/>
          <w:sz w:val="24"/>
          <w:szCs w:val="24"/>
        </w:rPr>
      </w:pPr>
    </w:p>
    <w:p w14:paraId="41D788E4" w14:textId="77777777" w:rsidR="00EE54C1" w:rsidRDefault="00EE54C1" w:rsidP="004D7B32">
      <w:pPr>
        <w:pStyle w:val="ConsPlusNormal"/>
        <w:ind w:firstLine="540"/>
        <w:jc w:val="center"/>
        <w:rPr>
          <w:rFonts w:ascii="Times New Roman" w:hAnsi="Times New Roman" w:cs="Times New Roman"/>
          <w:b/>
          <w:sz w:val="24"/>
          <w:szCs w:val="24"/>
        </w:rPr>
      </w:pPr>
    </w:p>
    <w:p w14:paraId="41299A23" w14:textId="77777777" w:rsidR="00EE54C1" w:rsidRDefault="00EE54C1" w:rsidP="004D7B32">
      <w:pPr>
        <w:pStyle w:val="ConsPlusNormal"/>
        <w:ind w:firstLine="540"/>
        <w:jc w:val="center"/>
        <w:rPr>
          <w:rFonts w:ascii="Times New Roman" w:hAnsi="Times New Roman" w:cs="Times New Roman"/>
          <w:b/>
          <w:sz w:val="24"/>
          <w:szCs w:val="24"/>
        </w:rPr>
      </w:pPr>
    </w:p>
    <w:p w14:paraId="64AC91C2" w14:textId="77777777" w:rsidR="00EE54C1" w:rsidRDefault="00EE54C1" w:rsidP="004D7B32">
      <w:pPr>
        <w:pStyle w:val="ConsPlusNormal"/>
        <w:ind w:firstLine="540"/>
        <w:jc w:val="center"/>
        <w:rPr>
          <w:rFonts w:ascii="Times New Roman" w:hAnsi="Times New Roman" w:cs="Times New Roman"/>
          <w:b/>
          <w:sz w:val="24"/>
          <w:szCs w:val="24"/>
        </w:rPr>
      </w:pPr>
    </w:p>
    <w:p w14:paraId="1C2FC974" w14:textId="77777777" w:rsidR="00EE54C1" w:rsidRDefault="00EE54C1" w:rsidP="004D7B32">
      <w:pPr>
        <w:pStyle w:val="ConsPlusNormal"/>
        <w:ind w:firstLine="540"/>
        <w:jc w:val="center"/>
        <w:rPr>
          <w:rFonts w:ascii="Times New Roman" w:hAnsi="Times New Roman" w:cs="Times New Roman"/>
          <w:b/>
          <w:sz w:val="24"/>
          <w:szCs w:val="24"/>
        </w:rPr>
      </w:pPr>
    </w:p>
    <w:p w14:paraId="50A8FC90" w14:textId="77777777" w:rsidR="00EE54C1" w:rsidRDefault="00EE54C1" w:rsidP="004D7B32">
      <w:pPr>
        <w:pStyle w:val="ConsPlusNormal"/>
        <w:ind w:firstLine="540"/>
        <w:jc w:val="center"/>
        <w:rPr>
          <w:rFonts w:ascii="Times New Roman" w:hAnsi="Times New Roman" w:cs="Times New Roman"/>
          <w:b/>
          <w:sz w:val="24"/>
          <w:szCs w:val="24"/>
        </w:rPr>
      </w:pPr>
    </w:p>
    <w:p w14:paraId="0FB3E0C4" w14:textId="7DEE0889" w:rsidR="00911A40" w:rsidRPr="00596B87" w:rsidRDefault="00BA636C" w:rsidP="004D7B32">
      <w:pPr>
        <w:pStyle w:val="ConsPlusNormal"/>
        <w:ind w:firstLine="540"/>
        <w:jc w:val="center"/>
        <w:rPr>
          <w:rFonts w:ascii="Times New Roman" w:hAnsi="Times New Roman" w:cs="Times New Roman"/>
          <w:b/>
          <w:sz w:val="24"/>
          <w:szCs w:val="24"/>
        </w:rPr>
      </w:pPr>
      <w:r w:rsidRPr="00596B87">
        <w:rPr>
          <w:rFonts w:ascii="Times New Roman" w:hAnsi="Times New Roman" w:cs="Times New Roman"/>
          <w:b/>
          <w:sz w:val="24"/>
          <w:szCs w:val="24"/>
        </w:rPr>
        <w:t>«</w:t>
      </w:r>
      <w:r w:rsidR="00C10E60" w:rsidRPr="00596B87">
        <w:rPr>
          <w:rFonts w:ascii="Times New Roman" w:hAnsi="Times New Roman" w:cs="Times New Roman"/>
          <w:b/>
          <w:sz w:val="24"/>
          <w:szCs w:val="24"/>
        </w:rPr>
        <w:t>Учимся для жизни</w:t>
      </w:r>
      <w:r w:rsidRPr="00596B87">
        <w:rPr>
          <w:rFonts w:ascii="Times New Roman" w:hAnsi="Times New Roman" w:cs="Times New Roman"/>
          <w:b/>
          <w:sz w:val="24"/>
          <w:szCs w:val="24"/>
        </w:rPr>
        <w:t>»</w:t>
      </w:r>
    </w:p>
    <w:p w14:paraId="02C26712" w14:textId="77777777" w:rsidR="00923C50" w:rsidRPr="00596B87" w:rsidRDefault="00923C50" w:rsidP="00D343E0">
      <w:pPr>
        <w:pStyle w:val="ConsPlusNormal"/>
        <w:ind w:firstLine="540"/>
        <w:jc w:val="both"/>
        <w:rPr>
          <w:rFonts w:ascii="Times New Roman" w:hAnsi="Times New Roman" w:cs="Times New Roman"/>
          <w:b/>
          <w:sz w:val="24"/>
          <w:szCs w:val="24"/>
        </w:rPr>
      </w:pPr>
    </w:p>
    <w:p w14:paraId="76F8C2ED" w14:textId="77777777" w:rsidR="004D7B32" w:rsidRPr="00596B87" w:rsidRDefault="004D7B32" w:rsidP="00C10E60">
      <w:pPr>
        <w:spacing w:after="0" w:line="240" w:lineRule="auto"/>
        <w:ind w:left="1080"/>
        <w:rPr>
          <w:rFonts w:ascii="Times New Roman" w:eastAsiaTheme="minorEastAsia" w:hAnsi="Times New Roman" w:cs="Times New Roman"/>
          <w:b/>
          <w:sz w:val="24"/>
          <w:szCs w:val="24"/>
          <w:lang w:eastAsia="ru-RU"/>
        </w:rPr>
      </w:pPr>
      <w:r w:rsidRPr="00596B87">
        <w:rPr>
          <w:rFonts w:ascii="Times New Roman" w:eastAsiaTheme="minorEastAsia" w:hAnsi="Times New Roman" w:cs="Times New Roman"/>
          <w:b/>
          <w:sz w:val="24"/>
          <w:szCs w:val="24"/>
          <w:lang w:eastAsia="ru-RU"/>
        </w:rPr>
        <w:t>Планируемые результаты.</w:t>
      </w:r>
    </w:p>
    <w:p w14:paraId="405AF071" w14:textId="77777777" w:rsidR="004D7B32" w:rsidRPr="00596B87" w:rsidRDefault="004D7B32" w:rsidP="004D7B32">
      <w:pPr>
        <w:spacing w:after="0" w:line="240" w:lineRule="auto"/>
        <w:rPr>
          <w:rFonts w:ascii="Times New Roman" w:eastAsiaTheme="minorEastAsia" w:hAnsi="Times New Roman" w:cs="Times New Roman"/>
          <w:sz w:val="24"/>
          <w:szCs w:val="24"/>
          <w:lang w:eastAsia="ru-RU"/>
        </w:rPr>
      </w:pPr>
    </w:p>
    <w:p w14:paraId="6ACF8DAD" w14:textId="3EEE6FD7" w:rsidR="004D7B32" w:rsidRPr="00EA2A4E" w:rsidRDefault="00EA2A4E" w:rsidP="004D7B32">
      <w:pPr>
        <w:spacing w:after="0" w:line="240" w:lineRule="auto"/>
        <w:rPr>
          <w:rFonts w:ascii="Times New Roman" w:eastAsiaTheme="minorEastAsia" w:hAnsi="Times New Roman" w:cs="Times New Roman"/>
          <w:sz w:val="24"/>
          <w:szCs w:val="24"/>
          <w:lang w:eastAsia="ru-RU"/>
        </w:rPr>
      </w:pPr>
      <w:r w:rsidRPr="00EA2A4E">
        <w:rPr>
          <w:rFonts w:ascii="Times New Roman" w:hAnsi="Times New Roman" w:cs="Times New Roman"/>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 Личностные результаты 6 осознание российской гражданской идентичности (осознание себя, своих задач и своего места в мире); 6 готовность к выполнению обязанностей гражданина и реализации его прав; 6 ценностное отношение к достижениям своей Родины — России, к науке, искусству, спорту, технологиям, боевым подвигам и трудовым достижениям народа; 6 готовность к саморазвитию, самостоятельности и личностному самоопределению; 6 осознание ценности самостоятельности и инициативы; 6 наличие мотивации к целенаправленной социально значимой деятельности; стремление быть полезным, интерес к социальному сотрудничеству; 6 проявление интереса к способам познания; 6 стремление к самоизменению; 6 сформированность внутренней позиции личности как особого ценностного отношения к себе, окружающим людям и жизни в целом; 6 ориентация на моральные ценности и нормы в ситуациях нравственного выбора; 6 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6 осознанный выбор и построение индивидуальной траектории образования и жизненных планов с учетом личных и общественных интересов и потребностей; 6 активное участие в жизни семьи; 6 приобретение опыта успешного межличностного общения;</w:t>
      </w:r>
    </w:p>
    <w:p w14:paraId="377B077B" w14:textId="22BDC808" w:rsidR="004D7B32" w:rsidRPr="00EA2A4E" w:rsidRDefault="00EA2A4E" w:rsidP="004D7B32">
      <w:pPr>
        <w:spacing w:after="0" w:line="240" w:lineRule="auto"/>
        <w:rPr>
          <w:rFonts w:ascii="Times New Roman" w:eastAsiaTheme="minorEastAsia" w:hAnsi="Times New Roman" w:cs="Times New Roman"/>
          <w:sz w:val="24"/>
          <w:szCs w:val="24"/>
          <w:lang w:eastAsia="ru-RU"/>
        </w:rPr>
      </w:pPr>
      <w:r w:rsidRPr="00EA2A4E">
        <w:rPr>
          <w:rFonts w:ascii="Times New Roman" w:hAnsi="Times New Roman" w:cs="Times New Roman"/>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 6 проявление уважения к людям любого труда и результатам трудовой деятельности; бережного отношения к личному и общественному имуществу; 6 соблюдение правил безопасности, в том числе навыков безопасного поведения в интернет-среде. Личностные результаты, обеспечивающие адаптацию обучающегося к изменяющимся условиям социальной и природной среды: 6 освоение социального опыта, основных социальных ролей; осознание личной ответственности за свои поступки в мире; 6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6 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 Личностные результаты, связанные с формированием экологической культуры: 6 умение анализировать и выявлять взаимосвязи природы, общества и экономики; 6 умение оценивать свои действия с учетом влияния на окружающую среду, достижений целей и преодоления вызовов, возможных глобальных последствий; 6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6 повышение уровня экологической культуры, осознание глобального характера экологических проблем и путей их решения; 6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14:paraId="05DAC73D" w14:textId="22DF4FDB" w:rsidR="004D7B32" w:rsidRPr="00EA2A4E" w:rsidRDefault="00EA2A4E" w:rsidP="004D7B32">
      <w:pPr>
        <w:spacing w:after="0" w:line="240" w:lineRule="auto"/>
        <w:rPr>
          <w:rFonts w:ascii="Times New Roman" w:eastAsiaTheme="minorEastAsia" w:hAnsi="Times New Roman" w:cs="Times New Roman"/>
          <w:sz w:val="24"/>
          <w:szCs w:val="24"/>
          <w:lang w:eastAsia="ru-RU"/>
        </w:rPr>
      </w:pPr>
      <w:r w:rsidRPr="00EA2A4E">
        <w:rPr>
          <w:rFonts w:ascii="Times New Roman" w:hAnsi="Times New Roman" w:cs="Times New Roman"/>
        </w:rPr>
        <w:t xml:space="preserve">6 готовность к участию в практической деятельности экологической направленности.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Метапредметные результаты 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 овладение универсальными учебными познавательными действиями; — овладение универсальными учебными коммуникативными действиями; — овладение универсальными регулятивными действиями. 6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 6 способность их использовать в учебной, познавательной и социальной практике; 6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w:t>
      </w:r>
      <w:r w:rsidRPr="00EA2A4E">
        <w:rPr>
          <w:rFonts w:ascii="Times New Roman" w:hAnsi="Times New Roman" w:cs="Times New Roman"/>
        </w:rPr>
        <w:lastRenderedPageBreak/>
        <w:t>участию в построении индивидуальной образовательной траектории; 6 способность организовать и реализовать собственную познавательную деятельность; 6 способность к совместной деятельности; 6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351A2290" w14:textId="77777777" w:rsidR="004D7B32" w:rsidRPr="00596B87" w:rsidRDefault="004D7B32" w:rsidP="004D7B32">
      <w:pPr>
        <w:spacing w:after="0" w:line="240" w:lineRule="auto"/>
        <w:rPr>
          <w:rFonts w:ascii="Times New Roman" w:eastAsiaTheme="minorEastAsia" w:hAnsi="Times New Roman" w:cs="Times New Roman"/>
          <w:sz w:val="24"/>
          <w:szCs w:val="24"/>
          <w:lang w:eastAsia="ru-RU"/>
        </w:rPr>
      </w:pPr>
    </w:p>
    <w:p w14:paraId="46ACB904" w14:textId="77777777" w:rsidR="00797BEE" w:rsidRPr="00596B87" w:rsidRDefault="00797BEE" w:rsidP="00C10E60">
      <w:pPr>
        <w:pStyle w:val="a4"/>
        <w:spacing w:after="0" w:line="240" w:lineRule="auto"/>
        <w:ind w:left="1440"/>
        <w:rPr>
          <w:rFonts w:ascii="Times New Roman" w:eastAsiaTheme="minorEastAsia" w:hAnsi="Times New Roman" w:cs="Times New Roman"/>
          <w:b/>
          <w:sz w:val="24"/>
          <w:szCs w:val="24"/>
          <w:lang w:eastAsia="ru-RU"/>
        </w:rPr>
      </w:pPr>
      <w:r w:rsidRPr="00596B87">
        <w:rPr>
          <w:rFonts w:ascii="Times New Roman" w:eastAsiaTheme="minorEastAsia" w:hAnsi="Times New Roman" w:cs="Times New Roman"/>
          <w:b/>
          <w:sz w:val="24"/>
          <w:szCs w:val="24"/>
          <w:lang w:eastAsia="ru-RU"/>
        </w:rPr>
        <w:t>Содержание курса внеурочной деятельности с указанием форм организации и видов деятельности.</w:t>
      </w:r>
    </w:p>
    <w:p w14:paraId="6B42ABF6" w14:textId="77777777" w:rsidR="00BA636C" w:rsidRPr="00596B87" w:rsidRDefault="00BA636C" w:rsidP="00D343E0">
      <w:pPr>
        <w:pStyle w:val="a4"/>
        <w:spacing w:after="0" w:line="240" w:lineRule="auto"/>
        <w:rPr>
          <w:rFonts w:ascii="Times New Roman" w:eastAsiaTheme="minorEastAsia" w:hAnsi="Times New Roman" w:cs="Times New Roman"/>
          <w:b/>
          <w:sz w:val="24"/>
          <w:szCs w:val="24"/>
          <w:lang w:eastAsia="ru-RU"/>
        </w:rPr>
      </w:pPr>
    </w:p>
    <w:p w14:paraId="681E07F5" w14:textId="7E9CF8FC" w:rsidR="00596B87" w:rsidRPr="00596B87" w:rsidRDefault="00596B87" w:rsidP="00596B87">
      <w:pPr>
        <w:spacing w:after="0" w:line="240" w:lineRule="auto"/>
        <w:rPr>
          <w:rFonts w:ascii="Times New Roman" w:hAnsi="Times New Roman" w:cs="Times New Roman"/>
          <w:sz w:val="24"/>
          <w:szCs w:val="24"/>
        </w:rPr>
      </w:pPr>
      <w:r w:rsidRPr="00596B87">
        <w:rPr>
          <w:rFonts w:ascii="Times New Roman" w:hAnsi="Times New Roman" w:cs="Times New Roman"/>
          <w:sz w:val="24"/>
          <w:szCs w:val="24"/>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 Читательская грамотность «Читательская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14:paraId="4217509C" w14:textId="6FE427FD" w:rsidR="00596B87" w:rsidRDefault="00596B87" w:rsidP="00596B87">
      <w:pPr>
        <w:spacing w:after="0" w:line="240" w:lineRule="auto"/>
        <w:rPr>
          <w:rFonts w:ascii="Times New Roman" w:hAnsi="Times New Roman" w:cs="Times New Roman"/>
          <w:sz w:val="24"/>
          <w:szCs w:val="24"/>
        </w:rPr>
      </w:pPr>
      <w:r w:rsidRPr="00596B87">
        <w:rPr>
          <w:rFonts w:ascii="Times New Roman" w:hAnsi="Times New Roman" w:cs="Times New Roman"/>
          <w:sz w:val="24"/>
          <w:szCs w:val="24"/>
        </w:rPr>
        <w:t xml:space="preserve"> 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w:t>
      </w:r>
      <w:proofErr w:type="spellStart"/>
      <w:r w:rsidRPr="00596B87">
        <w:rPr>
          <w:rFonts w:ascii="Times New Roman" w:hAnsi="Times New Roman" w:cs="Times New Roman"/>
          <w:sz w:val="24"/>
          <w:szCs w:val="24"/>
        </w:rPr>
        <w:t>несплошными</w:t>
      </w:r>
      <w:proofErr w:type="spellEnd"/>
      <w:r w:rsidRPr="00596B87">
        <w:rPr>
          <w:rFonts w:ascii="Times New Roman" w:hAnsi="Times New Roman" w:cs="Times New Roman"/>
          <w:sz w:val="24"/>
          <w:szCs w:val="24"/>
        </w:rPr>
        <w:t xml:space="preserve">,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 Математическая грамотность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 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w:t>
      </w:r>
      <w:r>
        <w:rPr>
          <w:rFonts w:ascii="Times New Roman" w:hAnsi="Times New Roman" w:cs="Times New Roman"/>
          <w:sz w:val="24"/>
          <w:szCs w:val="24"/>
        </w:rPr>
        <w:t>грамотность.</w:t>
      </w:r>
      <w:r w:rsidRPr="00596B87">
        <w:rPr>
          <w:rFonts w:ascii="Times New Roman" w:hAnsi="Times New Roman" w:cs="Times New Roman"/>
          <w:sz w:val="24"/>
          <w:szCs w:val="24"/>
        </w:rPr>
        <w:t xml:space="preserve">  </w:t>
      </w:r>
      <w:r>
        <w:rPr>
          <w:rFonts w:ascii="Times New Roman" w:hAnsi="Times New Roman" w:cs="Times New Roman"/>
          <w:sz w:val="24"/>
          <w:szCs w:val="24"/>
        </w:rPr>
        <w:t>7</w:t>
      </w:r>
      <w:r w:rsidRPr="00596B87">
        <w:rPr>
          <w:rFonts w:ascii="Times New Roman" w:hAnsi="Times New Roman" w:cs="Times New Roman"/>
          <w:sz w:val="24"/>
          <w:szCs w:val="24"/>
        </w:rPr>
        <w:t xml:space="preserve"> классы мотивационную подпитку для изучения как математики, так и обществознания. Естественно-научная грамотность Задачи формирования естественно-научной грамотности в рамках как урочной, так и </w:t>
      </w:r>
      <w:r w:rsidRPr="00596B87">
        <w:rPr>
          <w:rFonts w:ascii="Times New Roman" w:hAnsi="Times New Roman" w:cs="Times New Roman"/>
          <w:sz w:val="24"/>
          <w:szCs w:val="24"/>
        </w:rPr>
        <w:lastRenderedPageBreak/>
        <w:t>неурочной деятельности в равной мере определяются смыслом понятия естественно-научной грамотности, сформулированным в международном исследовании PISA: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6 научно объяснять явления; 6 демонстрировать понимание особенностей естественно-научного исследования; 6 интерпретировать данные и использовать научные доказательства для получения выводов». 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 Финансовая грамотность 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и «Основы финансового успеха». Изучая темы этих «ФУНКЦИОНАЛЬНАЯ ГРАМОТНОСТЬ: УЧИМСЯ ДЛЯ ЖИЗНИ» 9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 Глобальные компетенции 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265AB4B7" w14:textId="490491F9" w:rsidR="00596B87" w:rsidRPr="00596B87" w:rsidRDefault="00596B87" w:rsidP="00596B87">
      <w:pPr>
        <w:spacing w:after="0" w:line="240" w:lineRule="auto"/>
        <w:rPr>
          <w:rFonts w:ascii="Times New Roman" w:eastAsiaTheme="minorEastAsia" w:hAnsi="Times New Roman" w:cs="Times New Roman"/>
          <w:sz w:val="24"/>
          <w:szCs w:val="24"/>
          <w:lang w:eastAsia="ru-RU"/>
        </w:rPr>
      </w:pPr>
      <w:r w:rsidRPr="00596B87">
        <w:rPr>
          <w:rFonts w:ascii="Times New Roman" w:hAnsi="Times New Roman" w:cs="Times New Roman"/>
          <w:sz w:val="24"/>
          <w:szCs w:val="24"/>
        </w:rPr>
        <w:t xml:space="preserve"> 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w:t>
      </w:r>
      <w:r w:rsidRPr="00596B87">
        <w:rPr>
          <w:rFonts w:ascii="Times New Roman" w:hAnsi="Times New Roman" w:cs="Times New Roman"/>
          <w:sz w:val="24"/>
          <w:szCs w:val="24"/>
        </w:rPr>
        <w:lastRenderedPageBreak/>
        <w:t xml:space="preserve">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 Каждый модуль Программы предлагается изучать ежегодно в объеме </w:t>
      </w:r>
      <w:r>
        <w:rPr>
          <w:rFonts w:ascii="Times New Roman" w:hAnsi="Times New Roman" w:cs="Times New Roman"/>
          <w:sz w:val="24"/>
          <w:szCs w:val="24"/>
        </w:rPr>
        <w:t>1</w:t>
      </w:r>
      <w:r w:rsidRPr="00596B87">
        <w:rPr>
          <w:rFonts w:ascii="Times New Roman" w:hAnsi="Times New Roman" w:cs="Times New Roman"/>
          <w:sz w:val="24"/>
          <w:szCs w:val="24"/>
        </w:rPr>
        <w:t xml:space="preserve"> час</w:t>
      </w:r>
      <w:r>
        <w:rPr>
          <w:rFonts w:ascii="Times New Roman" w:hAnsi="Times New Roman" w:cs="Times New Roman"/>
          <w:sz w:val="24"/>
          <w:szCs w:val="24"/>
        </w:rPr>
        <w:t xml:space="preserve"> </w:t>
      </w:r>
      <w:r w:rsidRPr="00596B87">
        <w:rPr>
          <w:rFonts w:ascii="Times New Roman" w:hAnsi="Times New Roman" w:cs="Times New Roman"/>
          <w:sz w:val="24"/>
          <w:szCs w:val="24"/>
        </w:rPr>
        <w:t xml:space="preserve">в неделю.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 Ниже представлено содержание каждого модуля </w:t>
      </w:r>
    </w:p>
    <w:p w14:paraId="7D50C52F" w14:textId="77777777" w:rsidR="00BA636C" w:rsidRPr="00596B87" w:rsidRDefault="00BA636C" w:rsidP="00D343E0">
      <w:pPr>
        <w:spacing w:after="0" w:line="240" w:lineRule="auto"/>
        <w:rPr>
          <w:rFonts w:ascii="Times New Roman" w:eastAsiaTheme="minorEastAsia" w:hAnsi="Times New Roman" w:cs="Times New Roman"/>
          <w:sz w:val="24"/>
          <w:szCs w:val="24"/>
          <w:lang w:eastAsia="ru-RU"/>
        </w:rPr>
      </w:pPr>
    </w:p>
    <w:p w14:paraId="1EA9911D" w14:textId="77777777" w:rsidR="004D7B32" w:rsidRPr="00596B87" w:rsidRDefault="004D7B32" w:rsidP="00D343E0">
      <w:pPr>
        <w:spacing w:after="0" w:line="240" w:lineRule="auto"/>
        <w:rPr>
          <w:rFonts w:ascii="Times New Roman" w:eastAsiaTheme="minorEastAsia" w:hAnsi="Times New Roman" w:cs="Times New Roman"/>
          <w:sz w:val="24"/>
          <w:szCs w:val="24"/>
          <w:lang w:eastAsia="ru-RU"/>
        </w:rPr>
      </w:pPr>
    </w:p>
    <w:p w14:paraId="6A30D4E2" w14:textId="77777777" w:rsidR="00797BEE" w:rsidRPr="00596B87" w:rsidRDefault="00797BEE" w:rsidP="00D343E0">
      <w:pPr>
        <w:pStyle w:val="a4"/>
        <w:spacing w:after="0" w:line="240" w:lineRule="auto"/>
        <w:ind w:left="108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 xml:space="preserve">3) </w:t>
      </w:r>
      <w:r w:rsidRPr="00596B87">
        <w:rPr>
          <w:rFonts w:ascii="Times New Roman" w:eastAsiaTheme="minorEastAsia" w:hAnsi="Times New Roman" w:cs="Times New Roman"/>
          <w:b/>
          <w:sz w:val="24"/>
          <w:szCs w:val="24"/>
          <w:lang w:eastAsia="ru-RU"/>
        </w:rPr>
        <w:t>Тематическое планирование.</w:t>
      </w:r>
      <w:r w:rsidRPr="00596B87">
        <w:rPr>
          <w:rFonts w:ascii="Times New Roman" w:eastAsiaTheme="minorEastAsia" w:hAnsi="Times New Roman" w:cs="Times New Roman"/>
          <w:sz w:val="24"/>
          <w:szCs w:val="24"/>
          <w:lang w:eastAsia="ru-RU"/>
        </w:rPr>
        <w:t xml:space="preserve"> </w:t>
      </w:r>
    </w:p>
    <w:tbl>
      <w:tblPr>
        <w:tblStyle w:val="a3"/>
        <w:tblW w:w="15499" w:type="dxa"/>
        <w:tblInd w:w="-34" w:type="dxa"/>
        <w:tblLook w:val="04A0" w:firstRow="1" w:lastRow="0" w:firstColumn="1" w:lastColumn="0" w:noHBand="0" w:noVBand="1"/>
      </w:tblPr>
      <w:tblGrid>
        <w:gridCol w:w="993"/>
        <w:gridCol w:w="8100"/>
        <w:gridCol w:w="4232"/>
        <w:gridCol w:w="2174"/>
      </w:tblGrid>
      <w:tr w:rsidR="00797BEE" w:rsidRPr="00596B87" w14:paraId="00EA1347" w14:textId="77777777" w:rsidTr="00C10E60">
        <w:tc>
          <w:tcPr>
            <w:tcW w:w="993" w:type="dxa"/>
          </w:tcPr>
          <w:p w14:paraId="6E63C9A6" w14:textId="77777777" w:rsidR="00797BEE" w:rsidRPr="00596B87" w:rsidRDefault="00797BEE" w:rsidP="00D343E0">
            <w:pPr>
              <w:rPr>
                <w:rFonts w:ascii="Times New Roman" w:hAnsi="Times New Roman" w:cs="Times New Roman"/>
                <w:sz w:val="24"/>
                <w:szCs w:val="24"/>
              </w:rPr>
            </w:pPr>
            <w:r w:rsidRPr="00596B87">
              <w:rPr>
                <w:rFonts w:ascii="Times New Roman" w:hAnsi="Times New Roman" w:cs="Times New Roman"/>
                <w:sz w:val="24"/>
                <w:szCs w:val="24"/>
              </w:rPr>
              <w:t>№п п\п</w:t>
            </w:r>
          </w:p>
        </w:tc>
        <w:tc>
          <w:tcPr>
            <w:tcW w:w="8100" w:type="dxa"/>
          </w:tcPr>
          <w:p w14:paraId="053BE68F" w14:textId="77777777" w:rsidR="00797BEE" w:rsidRPr="00596B87" w:rsidRDefault="00797BEE" w:rsidP="00C10E60">
            <w:pPr>
              <w:jc w:val="center"/>
              <w:rPr>
                <w:rFonts w:ascii="Times New Roman" w:hAnsi="Times New Roman" w:cs="Times New Roman"/>
                <w:sz w:val="24"/>
                <w:szCs w:val="24"/>
              </w:rPr>
            </w:pPr>
            <w:r w:rsidRPr="00596B87">
              <w:rPr>
                <w:rFonts w:ascii="Times New Roman" w:hAnsi="Times New Roman" w:cs="Times New Roman"/>
                <w:sz w:val="24"/>
                <w:szCs w:val="24"/>
              </w:rPr>
              <w:t>Форма, тема занятия</w:t>
            </w:r>
          </w:p>
        </w:tc>
        <w:tc>
          <w:tcPr>
            <w:tcW w:w="4232" w:type="dxa"/>
          </w:tcPr>
          <w:p w14:paraId="6608BC29" w14:textId="77777777" w:rsidR="00797BEE" w:rsidRPr="00596B87" w:rsidRDefault="00797BEE" w:rsidP="00D343E0">
            <w:pPr>
              <w:rPr>
                <w:rFonts w:ascii="Times New Roman" w:hAnsi="Times New Roman" w:cs="Times New Roman"/>
                <w:sz w:val="24"/>
                <w:szCs w:val="24"/>
              </w:rPr>
            </w:pPr>
            <w:r w:rsidRPr="00596B87">
              <w:rPr>
                <w:rFonts w:ascii="Times New Roman" w:hAnsi="Times New Roman" w:cs="Times New Roman"/>
                <w:sz w:val="24"/>
                <w:szCs w:val="24"/>
              </w:rPr>
              <w:t>Виды деятельности</w:t>
            </w:r>
          </w:p>
        </w:tc>
        <w:tc>
          <w:tcPr>
            <w:tcW w:w="2174" w:type="dxa"/>
          </w:tcPr>
          <w:p w14:paraId="78276448" w14:textId="77777777" w:rsidR="00797BEE" w:rsidRPr="00596B87" w:rsidRDefault="00797BEE" w:rsidP="00D343E0">
            <w:pPr>
              <w:ind w:hanging="120"/>
              <w:rPr>
                <w:rFonts w:ascii="Times New Roman" w:hAnsi="Times New Roman" w:cs="Times New Roman"/>
                <w:sz w:val="24"/>
                <w:szCs w:val="24"/>
              </w:rPr>
            </w:pPr>
            <w:r w:rsidRPr="00596B87">
              <w:rPr>
                <w:rFonts w:ascii="Times New Roman" w:hAnsi="Times New Roman" w:cs="Times New Roman"/>
                <w:sz w:val="24"/>
                <w:szCs w:val="24"/>
              </w:rPr>
              <w:t xml:space="preserve">Дата </w:t>
            </w:r>
          </w:p>
          <w:p w14:paraId="1A3F13DF" w14:textId="77777777" w:rsidR="00797BEE" w:rsidRPr="00596B87" w:rsidRDefault="00797BEE" w:rsidP="00D343E0">
            <w:pPr>
              <w:ind w:hanging="120"/>
              <w:rPr>
                <w:rFonts w:ascii="Times New Roman" w:hAnsi="Times New Roman" w:cs="Times New Roman"/>
                <w:sz w:val="24"/>
                <w:szCs w:val="24"/>
              </w:rPr>
            </w:pPr>
            <w:r w:rsidRPr="00596B87">
              <w:rPr>
                <w:rFonts w:ascii="Times New Roman" w:hAnsi="Times New Roman" w:cs="Times New Roman"/>
                <w:sz w:val="24"/>
                <w:szCs w:val="24"/>
              </w:rPr>
              <w:t>проведения занятия</w:t>
            </w:r>
          </w:p>
        </w:tc>
      </w:tr>
      <w:tr w:rsidR="00BA636C" w:rsidRPr="00596B87" w14:paraId="32B96AD8" w14:textId="77777777" w:rsidTr="00C10E60">
        <w:tc>
          <w:tcPr>
            <w:tcW w:w="993" w:type="dxa"/>
          </w:tcPr>
          <w:p w14:paraId="2EF2464A"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w:t>
            </w:r>
          </w:p>
        </w:tc>
        <w:tc>
          <w:tcPr>
            <w:tcW w:w="8100" w:type="dxa"/>
          </w:tcPr>
          <w:p w14:paraId="1F7F40E7" w14:textId="14A1371C" w:rsidR="00BA636C" w:rsidRPr="00596B87" w:rsidRDefault="00C10E60" w:rsidP="00D343E0">
            <w:pPr>
              <w:rPr>
                <w:rFonts w:ascii="Times New Roman" w:hAnsi="Times New Roman" w:cs="Times New Roman"/>
                <w:sz w:val="24"/>
                <w:szCs w:val="24"/>
              </w:rPr>
            </w:pPr>
            <w:r w:rsidRPr="00596B87">
              <w:rPr>
                <w:rFonts w:ascii="Times New Roman" w:hAnsi="Times New Roman" w:cs="Times New Roman"/>
                <w:sz w:val="24"/>
                <w:szCs w:val="24"/>
              </w:rPr>
              <w:t>Смысл жизни (Я и моя жизнь)</w:t>
            </w:r>
          </w:p>
        </w:tc>
        <w:tc>
          <w:tcPr>
            <w:tcW w:w="4232" w:type="dxa"/>
          </w:tcPr>
          <w:p w14:paraId="6FE9AFD9"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 xml:space="preserve">Входное </w:t>
            </w:r>
            <w:r w:rsidR="00D343E0" w:rsidRPr="00596B87">
              <w:rPr>
                <w:rFonts w:ascii="Times New Roman" w:eastAsiaTheme="minorEastAsia" w:hAnsi="Times New Roman" w:cs="Times New Roman"/>
                <w:sz w:val="24"/>
                <w:szCs w:val="24"/>
                <w:lang w:eastAsia="ru-RU"/>
              </w:rPr>
              <w:t>анкетирование</w:t>
            </w:r>
          </w:p>
        </w:tc>
        <w:tc>
          <w:tcPr>
            <w:tcW w:w="2174" w:type="dxa"/>
          </w:tcPr>
          <w:p w14:paraId="730C1CCA" w14:textId="527EF1EB"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7.09</w:t>
            </w:r>
          </w:p>
        </w:tc>
      </w:tr>
      <w:tr w:rsidR="00BA636C" w:rsidRPr="00596B87" w14:paraId="5F187688" w14:textId="77777777" w:rsidTr="00C10E60">
        <w:tc>
          <w:tcPr>
            <w:tcW w:w="993" w:type="dxa"/>
          </w:tcPr>
          <w:p w14:paraId="0E44A4E2"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w:t>
            </w:r>
          </w:p>
        </w:tc>
        <w:tc>
          <w:tcPr>
            <w:tcW w:w="8100" w:type="dxa"/>
          </w:tcPr>
          <w:p w14:paraId="7A761F5B" w14:textId="125492DD" w:rsidR="00BA636C" w:rsidRPr="00596B87" w:rsidRDefault="00C10E60" w:rsidP="00D343E0">
            <w:pPr>
              <w:rPr>
                <w:rFonts w:ascii="Times New Roman" w:hAnsi="Times New Roman" w:cs="Times New Roman"/>
                <w:sz w:val="24"/>
                <w:szCs w:val="24"/>
              </w:rPr>
            </w:pPr>
            <w:r w:rsidRPr="00596B87">
              <w:rPr>
                <w:rFonts w:ascii="Times New Roman" w:hAnsi="Times New Roman" w:cs="Times New Roman"/>
                <w:sz w:val="24"/>
                <w:szCs w:val="24"/>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c>
          <w:tcPr>
            <w:tcW w:w="4232" w:type="dxa"/>
          </w:tcPr>
          <w:p w14:paraId="209DDB2C" w14:textId="77777777" w:rsidR="00BA636C" w:rsidRPr="00596B87" w:rsidRDefault="00D343E0"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Игры на сплочение</w:t>
            </w:r>
          </w:p>
        </w:tc>
        <w:tc>
          <w:tcPr>
            <w:tcW w:w="2174" w:type="dxa"/>
          </w:tcPr>
          <w:p w14:paraId="62EDFD3A" w14:textId="1AA80255"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14.09</w:t>
            </w:r>
          </w:p>
        </w:tc>
      </w:tr>
      <w:tr w:rsidR="0024405B" w:rsidRPr="00596B87" w14:paraId="33778570" w14:textId="77777777" w:rsidTr="00C10E60">
        <w:tc>
          <w:tcPr>
            <w:tcW w:w="993" w:type="dxa"/>
          </w:tcPr>
          <w:p w14:paraId="48881ECA"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3</w:t>
            </w:r>
          </w:p>
        </w:tc>
        <w:tc>
          <w:tcPr>
            <w:tcW w:w="8100" w:type="dxa"/>
          </w:tcPr>
          <w:p w14:paraId="29120DFD" w14:textId="5E245B71"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Человек и книга</w:t>
            </w:r>
          </w:p>
        </w:tc>
        <w:tc>
          <w:tcPr>
            <w:tcW w:w="4232" w:type="dxa"/>
          </w:tcPr>
          <w:p w14:paraId="34AF7E40"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Проектная деятельность</w:t>
            </w:r>
          </w:p>
        </w:tc>
        <w:tc>
          <w:tcPr>
            <w:tcW w:w="2174" w:type="dxa"/>
          </w:tcPr>
          <w:p w14:paraId="4B8B20D6" w14:textId="03CCD9FA"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21.09</w:t>
            </w:r>
          </w:p>
        </w:tc>
      </w:tr>
      <w:tr w:rsidR="0024405B" w:rsidRPr="00596B87" w14:paraId="510E2B9E" w14:textId="77777777" w:rsidTr="00C10E60">
        <w:tc>
          <w:tcPr>
            <w:tcW w:w="993" w:type="dxa"/>
          </w:tcPr>
          <w:p w14:paraId="0B46EF69"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4</w:t>
            </w:r>
          </w:p>
        </w:tc>
        <w:tc>
          <w:tcPr>
            <w:tcW w:w="8100" w:type="dxa"/>
          </w:tcPr>
          <w:p w14:paraId="3B5B3AD4" w14:textId="1514A110"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Будущее (Человек и технический прогресс)</w:t>
            </w:r>
          </w:p>
        </w:tc>
        <w:tc>
          <w:tcPr>
            <w:tcW w:w="4232" w:type="dxa"/>
          </w:tcPr>
          <w:p w14:paraId="35ECACE2"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53B13A15" w14:textId="57260DF2"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28.09</w:t>
            </w:r>
          </w:p>
        </w:tc>
      </w:tr>
      <w:tr w:rsidR="0024405B" w:rsidRPr="00596B87" w14:paraId="472F7772" w14:textId="77777777" w:rsidTr="00C10E60">
        <w:tc>
          <w:tcPr>
            <w:tcW w:w="993" w:type="dxa"/>
          </w:tcPr>
          <w:p w14:paraId="27AC2D22"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5</w:t>
            </w:r>
          </w:p>
        </w:tc>
        <w:tc>
          <w:tcPr>
            <w:tcW w:w="8100" w:type="dxa"/>
          </w:tcPr>
          <w:p w14:paraId="134C37F0" w14:textId="3F26E1D4"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Проблемы повседневности (выбор товаров и услуг)</w:t>
            </w:r>
          </w:p>
        </w:tc>
        <w:tc>
          <w:tcPr>
            <w:tcW w:w="4232" w:type="dxa"/>
          </w:tcPr>
          <w:p w14:paraId="6E0AA9B5"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2A1D7573" w14:textId="4AFDEBA8"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5.10</w:t>
            </w:r>
          </w:p>
        </w:tc>
      </w:tr>
      <w:tr w:rsidR="00BA636C" w:rsidRPr="00596B87" w14:paraId="11B02C80" w14:textId="77777777" w:rsidTr="00C10E60">
        <w:tc>
          <w:tcPr>
            <w:tcW w:w="993" w:type="dxa"/>
          </w:tcPr>
          <w:p w14:paraId="030632E0"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6</w:t>
            </w:r>
          </w:p>
        </w:tc>
        <w:tc>
          <w:tcPr>
            <w:tcW w:w="8100" w:type="dxa"/>
          </w:tcPr>
          <w:p w14:paraId="1FDA626A" w14:textId="6691BBE8" w:rsidR="00BA636C" w:rsidRPr="00596B87" w:rsidRDefault="00C10E60" w:rsidP="00D343E0">
            <w:pPr>
              <w:rPr>
                <w:rFonts w:ascii="Times New Roman" w:hAnsi="Times New Roman" w:cs="Times New Roman"/>
                <w:sz w:val="24"/>
                <w:szCs w:val="24"/>
              </w:rPr>
            </w:pPr>
            <w:r w:rsidRPr="00596B87">
              <w:rPr>
                <w:rFonts w:ascii="Times New Roman" w:hAnsi="Times New Roman" w:cs="Times New Roman"/>
                <w:sz w:val="24"/>
                <w:szCs w:val="24"/>
              </w:rPr>
              <w:t>Наука и технологии</w:t>
            </w:r>
          </w:p>
        </w:tc>
        <w:tc>
          <w:tcPr>
            <w:tcW w:w="4232" w:type="dxa"/>
          </w:tcPr>
          <w:p w14:paraId="17FE4857" w14:textId="77777777" w:rsidR="00BA636C" w:rsidRPr="00596B87" w:rsidRDefault="00D343E0"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 xml:space="preserve">Тренинг </w:t>
            </w:r>
          </w:p>
        </w:tc>
        <w:tc>
          <w:tcPr>
            <w:tcW w:w="2174" w:type="dxa"/>
          </w:tcPr>
          <w:p w14:paraId="1129F532" w14:textId="17AE7F8A"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12.10</w:t>
            </w:r>
          </w:p>
        </w:tc>
      </w:tr>
      <w:tr w:rsidR="0024405B" w:rsidRPr="00596B87" w14:paraId="01679840" w14:textId="77777777" w:rsidTr="00C10E60">
        <w:tc>
          <w:tcPr>
            <w:tcW w:w="993" w:type="dxa"/>
          </w:tcPr>
          <w:p w14:paraId="2EA7D9DB"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7</w:t>
            </w:r>
          </w:p>
        </w:tc>
        <w:tc>
          <w:tcPr>
            <w:tcW w:w="8100" w:type="dxa"/>
          </w:tcPr>
          <w:p w14:paraId="785D789A" w14:textId="417A7C42"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Мир живого</w:t>
            </w:r>
          </w:p>
        </w:tc>
        <w:tc>
          <w:tcPr>
            <w:tcW w:w="4232" w:type="dxa"/>
          </w:tcPr>
          <w:p w14:paraId="34E8A82D"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Проектная деятельность</w:t>
            </w:r>
          </w:p>
        </w:tc>
        <w:tc>
          <w:tcPr>
            <w:tcW w:w="2174" w:type="dxa"/>
          </w:tcPr>
          <w:p w14:paraId="5C88A67B" w14:textId="29396ABF"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19.10</w:t>
            </w:r>
          </w:p>
        </w:tc>
      </w:tr>
      <w:tr w:rsidR="0024405B" w:rsidRPr="00596B87" w14:paraId="696C6D11" w14:textId="77777777" w:rsidTr="00C10E60">
        <w:tc>
          <w:tcPr>
            <w:tcW w:w="993" w:type="dxa"/>
          </w:tcPr>
          <w:p w14:paraId="7E488160"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8</w:t>
            </w:r>
          </w:p>
        </w:tc>
        <w:tc>
          <w:tcPr>
            <w:tcW w:w="8100" w:type="dxa"/>
          </w:tcPr>
          <w:p w14:paraId="3E982D92" w14:textId="5F252781"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Вещества, которые нас окружают</w:t>
            </w:r>
          </w:p>
        </w:tc>
        <w:tc>
          <w:tcPr>
            <w:tcW w:w="4232" w:type="dxa"/>
          </w:tcPr>
          <w:p w14:paraId="6F191C6B"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316421AB" w14:textId="4DED8947"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26.10</w:t>
            </w:r>
          </w:p>
        </w:tc>
      </w:tr>
      <w:tr w:rsidR="0024405B" w:rsidRPr="00596B87" w14:paraId="08E2A8FE" w14:textId="77777777" w:rsidTr="00C10E60">
        <w:tc>
          <w:tcPr>
            <w:tcW w:w="993" w:type="dxa"/>
          </w:tcPr>
          <w:p w14:paraId="7FA11E1B"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9</w:t>
            </w:r>
          </w:p>
        </w:tc>
        <w:tc>
          <w:tcPr>
            <w:tcW w:w="8100" w:type="dxa"/>
          </w:tcPr>
          <w:p w14:paraId="630CF874" w14:textId="2F65ACFF"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Мои увлечения</w:t>
            </w:r>
          </w:p>
        </w:tc>
        <w:tc>
          <w:tcPr>
            <w:tcW w:w="4232" w:type="dxa"/>
          </w:tcPr>
          <w:p w14:paraId="03A463B8"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54923AB2" w14:textId="1619AEAF"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9.11</w:t>
            </w:r>
          </w:p>
        </w:tc>
      </w:tr>
      <w:tr w:rsidR="00BA636C" w:rsidRPr="00596B87" w14:paraId="0DF7C9BE" w14:textId="77777777" w:rsidTr="00C10E60">
        <w:tc>
          <w:tcPr>
            <w:tcW w:w="993" w:type="dxa"/>
          </w:tcPr>
          <w:p w14:paraId="7A79C215"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10</w:t>
            </w:r>
          </w:p>
        </w:tc>
        <w:tc>
          <w:tcPr>
            <w:tcW w:w="8100" w:type="dxa"/>
          </w:tcPr>
          <w:p w14:paraId="2C17871B" w14:textId="50DF3047" w:rsidR="00BA636C" w:rsidRPr="00596B87" w:rsidRDefault="00C10E60" w:rsidP="00D343E0">
            <w:pPr>
              <w:rPr>
                <w:rFonts w:ascii="Times New Roman" w:hAnsi="Times New Roman" w:cs="Times New Roman"/>
                <w:sz w:val="24"/>
                <w:szCs w:val="24"/>
              </w:rPr>
            </w:pPr>
            <w:r w:rsidRPr="00596B87">
              <w:rPr>
                <w:rFonts w:ascii="Times New Roman" w:hAnsi="Times New Roman" w:cs="Times New Roman"/>
                <w:sz w:val="24"/>
                <w:szCs w:val="24"/>
              </w:rPr>
              <w:t>Креативность в учебных ситуациях и ситуациях межличностного взаимодействия. Анализ моделей и ситуаций. Модели заданий: 6 сюжеты, сценарии (ПС), 6 эмблемы, плакаты, постеры, значки (ВС), 6 проблемы экологии (</w:t>
            </w:r>
            <w:proofErr w:type="spellStart"/>
            <w:r w:rsidRPr="00596B87">
              <w:rPr>
                <w:rFonts w:ascii="Times New Roman" w:hAnsi="Times New Roman" w:cs="Times New Roman"/>
                <w:sz w:val="24"/>
                <w:szCs w:val="24"/>
              </w:rPr>
              <w:t>СПр</w:t>
            </w:r>
            <w:proofErr w:type="spellEnd"/>
            <w:r w:rsidRPr="00596B87">
              <w:rPr>
                <w:rFonts w:ascii="Times New Roman" w:hAnsi="Times New Roman" w:cs="Times New Roman"/>
                <w:sz w:val="24"/>
                <w:szCs w:val="24"/>
              </w:rPr>
              <w:t>), 6 выдвижение гипотез (</w:t>
            </w:r>
            <w:proofErr w:type="spellStart"/>
            <w:r w:rsidRPr="00596B87">
              <w:rPr>
                <w:rFonts w:ascii="Times New Roman" w:hAnsi="Times New Roman" w:cs="Times New Roman"/>
                <w:sz w:val="24"/>
                <w:szCs w:val="24"/>
              </w:rPr>
              <w:t>ЕНПр</w:t>
            </w:r>
            <w:proofErr w:type="spellEnd"/>
            <w:r w:rsidRPr="00596B87">
              <w:rPr>
                <w:rFonts w:ascii="Times New Roman" w:hAnsi="Times New Roman" w:cs="Times New Roman"/>
                <w:sz w:val="24"/>
                <w:szCs w:val="24"/>
              </w:rPr>
              <w:t>)</w:t>
            </w:r>
          </w:p>
        </w:tc>
        <w:tc>
          <w:tcPr>
            <w:tcW w:w="4232" w:type="dxa"/>
          </w:tcPr>
          <w:p w14:paraId="1DA6EACE" w14:textId="77777777" w:rsidR="00BA636C" w:rsidRPr="00596B87" w:rsidRDefault="00D343E0"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Урок-экскурсия</w:t>
            </w:r>
          </w:p>
        </w:tc>
        <w:tc>
          <w:tcPr>
            <w:tcW w:w="2174" w:type="dxa"/>
          </w:tcPr>
          <w:p w14:paraId="278AAC11" w14:textId="0899A265"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16.11</w:t>
            </w:r>
          </w:p>
        </w:tc>
      </w:tr>
      <w:tr w:rsidR="00BA636C" w:rsidRPr="00596B87" w14:paraId="380EE2B0" w14:textId="77777777" w:rsidTr="00C10E60">
        <w:tc>
          <w:tcPr>
            <w:tcW w:w="993" w:type="dxa"/>
          </w:tcPr>
          <w:p w14:paraId="76032F06"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11</w:t>
            </w:r>
          </w:p>
        </w:tc>
        <w:tc>
          <w:tcPr>
            <w:tcW w:w="8100" w:type="dxa"/>
          </w:tcPr>
          <w:p w14:paraId="732FF170" w14:textId="7745DA1A" w:rsidR="00BA636C" w:rsidRPr="00596B87" w:rsidRDefault="00C10E60" w:rsidP="00D343E0">
            <w:pPr>
              <w:rPr>
                <w:rFonts w:ascii="Times New Roman" w:hAnsi="Times New Roman" w:cs="Times New Roman"/>
                <w:sz w:val="24"/>
                <w:szCs w:val="24"/>
              </w:rPr>
            </w:pPr>
            <w:r w:rsidRPr="00596B87">
              <w:rPr>
                <w:rFonts w:ascii="Times New Roman" w:hAnsi="Times New Roman" w:cs="Times New Roman"/>
                <w:sz w:val="24"/>
                <w:szCs w:val="24"/>
              </w:rPr>
              <w:t>Выдвижение разнообразных идей. Учимся проявлять гибкость и беглость мышления. Разные сюжеты.</w:t>
            </w:r>
          </w:p>
        </w:tc>
        <w:tc>
          <w:tcPr>
            <w:tcW w:w="4232" w:type="dxa"/>
          </w:tcPr>
          <w:p w14:paraId="114E440F" w14:textId="77777777" w:rsidR="0024405B" w:rsidRPr="00596B87" w:rsidRDefault="0024405B" w:rsidP="00CE77D7">
            <w:pPr>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Проектная деятельность</w:t>
            </w:r>
          </w:p>
          <w:p w14:paraId="0295BC5C" w14:textId="77777777" w:rsidR="00BA636C"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Познавательная деятельность</w:t>
            </w:r>
          </w:p>
        </w:tc>
        <w:tc>
          <w:tcPr>
            <w:tcW w:w="2174" w:type="dxa"/>
          </w:tcPr>
          <w:p w14:paraId="4567BEC8" w14:textId="77C593F0"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23.11</w:t>
            </w:r>
          </w:p>
        </w:tc>
      </w:tr>
      <w:tr w:rsidR="00BA636C" w:rsidRPr="00596B87" w14:paraId="18D66DAD" w14:textId="77777777" w:rsidTr="00C10E60">
        <w:tc>
          <w:tcPr>
            <w:tcW w:w="993" w:type="dxa"/>
          </w:tcPr>
          <w:p w14:paraId="2E1B573A"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12</w:t>
            </w:r>
          </w:p>
        </w:tc>
        <w:tc>
          <w:tcPr>
            <w:tcW w:w="8100" w:type="dxa"/>
          </w:tcPr>
          <w:p w14:paraId="69EE0503" w14:textId="66D0DE39" w:rsidR="00BA636C" w:rsidRPr="00596B87" w:rsidRDefault="00C10E60" w:rsidP="00D343E0">
            <w:pPr>
              <w:rPr>
                <w:rFonts w:ascii="Times New Roman" w:hAnsi="Times New Roman" w:cs="Times New Roman"/>
                <w:sz w:val="24"/>
                <w:szCs w:val="24"/>
              </w:rPr>
            </w:pPr>
            <w:r w:rsidRPr="00596B87">
              <w:rPr>
                <w:rFonts w:ascii="Times New Roman" w:hAnsi="Times New Roman" w:cs="Times New Roman"/>
                <w:sz w:val="24"/>
                <w:szCs w:val="24"/>
              </w:rPr>
              <w:t>Выдвижение креативных идей и их доработка. Оригинальность и проработанность. Когда возникает необходимость доработать идею? Моделируем ситуацию: нужна доработка идеи.</w:t>
            </w:r>
          </w:p>
        </w:tc>
        <w:tc>
          <w:tcPr>
            <w:tcW w:w="4232" w:type="dxa"/>
          </w:tcPr>
          <w:p w14:paraId="6B434617" w14:textId="77777777" w:rsidR="00CE77D7" w:rsidRPr="00596B87" w:rsidRDefault="00CE77D7" w:rsidP="00CE77D7">
            <w:pPr>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Познавательная деятельность</w:t>
            </w:r>
          </w:p>
          <w:p w14:paraId="0EE4BFD1" w14:textId="77777777" w:rsidR="00BA636C" w:rsidRPr="00596B87" w:rsidRDefault="00BA636C" w:rsidP="00D343E0">
            <w:pPr>
              <w:pStyle w:val="a4"/>
              <w:ind w:left="0"/>
              <w:rPr>
                <w:rFonts w:ascii="Times New Roman" w:eastAsiaTheme="minorEastAsia" w:hAnsi="Times New Roman" w:cs="Times New Roman"/>
                <w:sz w:val="24"/>
                <w:szCs w:val="24"/>
                <w:lang w:eastAsia="ru-RU"/>
              </w:rPr>
            </w:pPr>
          </w:p>
        </w:tc>
        <w:tc>
          <w:tcPr>
            <w:tcW w:w="2174" w:type="dxa"/>
          </w:tcPr>
          <w:p w14:paraId="789F7848" w14:textId="559EEC79"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7.12</w:t>
            </w:r>
          </w:p>
        </w:tc>
      </w:tr>
      <w:tr w:rsidR="0024405B" w:rsidRPr="00596B87" w14:paraId="20B88DB8" w14:textId="77777777" w:rsidTr="00C10E60">
        <w:tc>
          <w:tcPr>
            <w:tcW w:w="993" w:type="dxa"/>
          </w:tcPr>
          <w:p w14:paraId="753A41B6"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13</w:t>
            </w:r>
          </w:p>
        </w:tc>
        <w:tc>
          <w:tcPr>
            <w:tcW w:w="8100" w:type="dxa"/>
          </w:tcPr>
          <w:p w14:paraId="56F7E857" w14:textId="49518FF4"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От выдвижения до доработки идей. Создание продукта. Выполнение проекта на основе комплексного задания.</w:t>
            </w:r>
          </w:p>
        </w:tc>
        <w:tc>
          <w:tcPr>
            <w:tcW w:w="4232" w:type="dxa"/>
          </w:tcPr>
          <w:p w14:paraId="7F9929F1"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31EB08AC" w14:textId="25437539"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14.12</w:t>
            </w:r>
          </w:p>
        </w:tc>
      </w:tr>
      <w:tr w:rsidR="0024405B" w:rsidRPr="00596B87" w14:paraId="447BEF1C" w14:textId="77777777" w:rsidTr="00C10E60">
        <w:tc>
          <w:tcPr>
            <w:tcW w:w="993" w:type="dxa"/>
          </w:tcPr>
          <w:p w14:paraId="6321A083"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14</w:t>
            </w:r>
          </w:p>
        </w:tc>
        <w:tc>
          <w:tcPr>
            <w:tcW w:w="8100" w:type="dxa"/>
          </w:tcPr>
          <w:p w14:paraId="1C17A52C" w14:textId="3FB17760"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Диагностика и рефлексия. Самооценка. Выполнение итоговой работы</w:t>
            </w:r>
          </w:p>
        </w:tc>
        <w:tc>
          <w:tcPr>
            <w:tcW w:w="4232" w:type="dxa"/>
          </w:tcPr>
          <w:p w14:paraId="52284BD2"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6EF19206" w14:textId="23C72DEE"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21.12</w:t>
            </w:r>
          </w:p>
        </w:tc>
      </w:tr>
      <w:tr w:rsidR="0024405B" w:rsidRPr="00596B87" w14:paraId="4BB4B50F" w14:textId="77777777" w:rsidTr="00C10E60">
        <w:tc>
          <w:tcPr>
            <w:tcW w:w="993" w:type="dxa"/>
          </w:tcPr>
          <w:p w14:paraId="6190D39F"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lastRenderedPageBreak/>
              <w:t>15</w:t>
            </w:r>
          </w:p>
        </w:tc>
        <w:tc>
          <w:tcPr>
            <w:tcW w:w="8100" w:type="dxa"/>
          </w:tcPr>
          <w:p w14:paraId="0C135B6C" w14:textId="46158589"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В домашних делах: ремонт и обустройство дома</w:t>
            </w:r>
          </w:p>
        </w:tc>
        <w:tc>
          <w:tcPr>
            <w:tcW w:w="4232" w:type="dxa"/>
          </w:tcPr>
          <w:p w14:paraId="5DA6FDD9"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Проблемно-ценностное общение</w:t>
            </w:r>
          </w:p>
        </w:tc>
        <w:tc>
          <w:tcPr>
            <w:tcW w:w="2174" w:type="dxa"/>
          </w:tcPr>
          <w:p w14:paraId="6A654FD6" w14:textId="4DBCE4F0"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28.12</w:t>
            </w:r>
          </w:p>
        </w:tc>
      </w:tr>
      <w:tr w:rsidR="0024405B" w:rsidRPr="00596B87" w14:paraId="7C6B02C4" w14:textId="77777777" w:rsidTr="00C10E60">
        <w:tc>
          <w:tcPr>
            <w:tcW w:w="993" w:type="dxa"/>
          </w:tcPr>
          <w:p w14:paraId="6E92E500"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16</w:t>
            </w:r>
          </w:p>
        </w:tc>
        <w:tc>
          <w:tcPr>
            <w:tcW w:w="8100" w:type="dxa"/>
          </w:tcPr>
          <w:p w14:paraId="14682810" w14:textId="5244D9EA"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В общественной жизни: спорт</w:t>
            </w:r>
          </w:p>
        </w:tc>
        <w:tc>
          <w:tcPr>
            <w:tcW w:w="4232" w:type="dxa"/>
          </w:tcPr>
          <w:p w14:paraId="7AD5B969"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Проблемно-ценностное общение</w:t>
            </w:r>
          </w:p>
        </w:tc>
        <w:tc>
          <w:tcPr>
            <w:tcW w:w="2174" w:type="dxa"/>
          </w:tcPr>
          <w:p w14:paraId="7436FBE9" w14:textId="1BFA5FC3"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11.01</w:t>
            </w:r>
          </w:p>
        </w:tc>
      </w:tr>
      <w:tr w:rsidR="0024405B" w:rsidRPr="00596B87" w14:paraId="4CE6A707" w14:textId="77777777" w:rsidTr="00C10E60">
        <w:tc>
          <w:tcPr>
            <w:tcW w:w="993" w:type="dxa"/>
          </w:tcPr>
          <w:p w14:paraId="3056136A"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17</w:t>
            </w:r>
          </w:p>
        </w:tc>
        <w:tc>
          <w:tcPr>
            <w:tcW w:w="8100" w:type="dxa"/>
          </w:tcPr>
          <w:p w14:paraId="713386DF" w14:textId="72A3E3DC"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На отдыхе: досуг, отпуск, увлечения</w:t>
            </w:r>
          </w:p>
        </w:tc>
        <w:tc>
          <w:tcPr>
            <w:tcW w:w="4232" w:type="dxa"/>
          </w:tcPr>
          <w:p w14:paraId="60CA1025"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Игровая деятельность</w:t>
            </w:r>
          </w:p>
        </w:tc>
        <w:tc>
          <w:tcPr>
            <w:tcW w:w="2174" w:type="dxa"/>
          </w:tcPr>
          <w:p w14:paraId="42DA5473" w14:textId="15C76EDC"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18.01</w:t>
            </w:r>
          </w:p>
        </w:tc>
      </w:tr>
      <w:tr w:rsidR="0024405B" w:rsidRPr="00596B87" w14:paraId="0E8CFC89" w14:textId="77777777" w:rsidTr="00C10E60">
        <w:tc>
          <w:tcPr>
            <w:tcW w:w="993" w:type="dxa"/>
          </w:tcPr>
          <w:p w14:paraId="47A29CEC"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18</w:t>
            </w:r>
          </w:p>
        </w:tc>
        <w:tc>
          <w:tcPr>
            <w:tcW w:w="8100" w:type="dxa"/>
          </w:tcPr>
          <w:p w14:paraId="446ADA5B" w14:textId="138E6E03"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В профессиях: сельское хозяйство</w:t>
            </w:r>
          </w:p>
        </w:tc>
        <w:tc>
          <w:tcPr>
            <w:tcW w:w="4232" w:type="dxa"/>
          </w:tcPr>
          <w:p w14:paraId="5247BFFB"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Игровая деятельность</w:t>
            </w:r>
          </w:p>
        </w:tc>
        <w:tc>
          <w:tcPr>
            <w:tcW w:w="2174" w:type="dxa"/>
          </w:tcPr>
          <w:p w14:paraId="259CE1BE" w14:textId="3549E058"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25.01</w:t>
            </w:r>
          </w:p>
        </w:tc>
      </w:tr>
      <w:tr w:rsidR="0024405B" w:rsidRPr="00596B87" w14:paraId="5BC6428E" w14:textId="77777777" w:rsidTr="00C10E60">
        <w:tc>
          <w:tcPr>
            <w:tcW w:w="993" w:type="dxa"/>
          </w:tcPr>
          <w:p w14:paraId="51C0C453"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19</w:t>
            </w:r>
          </w:p>
        </w:tc>
        <w:tc>
          <w:tcPr>
            <w:tcW w:w="8100" w:type="dxa"/>
          </w:tcPr>
          <w:p w14:paraId="6B38729A" w14:textId="1DD51710"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Как финансовые угрозы превращаются в финансовые неприятности</w:t>
            </w:r>
          </w:p>
        </w:tc>
        <w:tc>
          <w:tcPr>
            <w:tcW w:w="4232" w:type="dxa"/>
          </w:tcPr>
          <w:p w14:paraId="6F915E9A"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36E72013" w14:textId="074D19B3"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1.02</w:t>
            </w:r>
          </w:p>
        </w:tc>
      </w:tr>
      <w:tr w:rsidR="0024405B" w:rsidRPr="00596B87" w14:paraId="5D95A31C" w14:textId="77777777" w:rsidTr="00C10E60">
        <w:tc>
          <w:tcPr>
            <w:tcW w:w="993" w:type="dxa"/>
          </w:tcPr>
          <w:p w14:paraId="5FF430A1"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20</w:t>
            </w:r>
          </w:p>
        </w:tc>
        <w:tc>
          <w:tcPr>
            <w:tcW w:w="8100" w:type="dxa"/>
          </w:tcPr>
          <w:p w14:paraId="35FA71AC" w14:textId="798326FE"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Уловки финансовых мошенников: что помогает от них защититься</w:t>
            </w:r>
          </w:p>
        </w:tc>
        <w:tc>
          <w:tcPr>
            <w:tcW w:w="4232" w:type="dxa"/>
          </w:tcPr>
          <w:p w14:paraId="63E79D83"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4792961D" w14:textId="0DC1428B"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8.02</w:t>
            </w:r>
          </w:p>
        </w:tc>
      </w:tr>
      <w:tr w:rsidR="0024405B" w:rsidRPr="00596B87" w14:paraId="21027B71" w14:textId="77777777" w:rsidTr="00C10E60">
        <w:tc>
          <w:tcPr>
            <w:tcW w:w="993" w:type="dxa"/>
          </w:tcPr>
          <w:p w14:paraId="509F5B70"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21</w:t>
            </w:r>
          </w:p>
        </w:tc>
        <w:tc>
          <w:tcPr>
            <w:tcW w:w="8100" w:type="dxa"/>
          </w:tcPr>
          <w:p w14:paraId="0C83B19B" w14:textId="331ABF4C"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Заходим в Интернет: опасности для личных финансов</w:t>
            </w:r>
          </w:p>
        </w:tc>
        <w:tc>
          <w:tcPr>
            <w:tcW w:w="4232" w:type="dxa"/>
          </w:tcPr>
          <w:p w14:paraId="33413996"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Игровая деятельность</w:t>
            </w:r>
          </w:p>
        </w:tc>
        <w:tc>
          <w:tcPr>
            <w:tcW w:w="2174" w:type="dxa"/>
          </w:tcPr>
          <w:p w14:paraId="684B04C2" w14:textId="6B84E702"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15.02</w:t>
            </w:r>
          </w:p>
        </w:tc>
      </w:tr>
      <w:tr w:rsidR="00BA636C" w:rsidRPr="00596B87" w14:paraId="78094845" w14:textId="77777777" w:rsidTr="00C10E60">
        <w:tc>
          <w:tcPr>
            <w:tcW w:w="993" w:type="dxa"/>
          </w:tcPr>
          <w:p w14:paraId="77466647"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22</w:t>
            </w:r>
          </w:p>
        </w:tc>
        <w:tc>
          <w:tcPr>
            <w:tcW w:w="8100" w:type="dxa"/>
          </w:tcPr>
          <w:p w14:paraId="62CEB5E4" w14:textId="719287FB" w:rsidR="00BA636C" w:rsidRPr="00596B87" w:rsidRDefault="00C10E60" w:rsidP="00D343E0">
            <w:pPr>
              <w:rPr>
                <w:rFonts w:ascii="Times New Roman" w:hAnsi="Times New Roman" w:cs="Times New Roman"/>
                <w:sz w:val="24"/>
                <w:szCs w:val="24"/>
              </w:rPr>
            </w:pPr>
            <w:r w:rsidRPr="00596B87">
              <w:rPr>
                <w:rFonts w:ascii="Times New Roman" w:hAnsi="Times New Roman" w:cs="Times New Roman"/>
                <w:sz w:val="24"/>
                <w:szCs w:val="24"/>
              </w:rPr>
              <w:t>Самое главное о правилах безопасного финансового поведения</w:t>
            </w:r>
          </w:p>
        </w:tc>
        <w:tc>
          <w:tcPr>
            <w:tcW w:w="4232" w:type="dxa"/>
          </w:tcPr>
          <w:p w14:paraId="3218F346" w14:textId="62CE6A96" w:rsidR="00BA636C" w:rsidRPr="00596B87" w:rsidRDefault="0024405B" w:rsidP="00C10E60">
            <w:pPr>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Игровая деятельность</w:t>
            </w:r>
          </w:p>
        </w:tc>
        <w:tc>
          <w:tcPr>
            <w:tcW w:w="2174" w:type="dxa"/>
          </w:tcPr>
          <w:p w14:paraId="0239A205" w14:textId="78050CF5"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22.02</w:t>
            </w:r>
          </w:p>
        </w:tc>
      </w:tr>
      <w:tr w:rsidR="00BA636C" w:rsidRPr="00596B87" w14:paraId="687642F4" w14:textId="77777777" w:rsidTr="00C10E60">
        <w:tc>
          <w:tcPr>
            <w:tcW w:w="993" w:type="dxa"/>
          </w:tcPr>
          <w:p w14:paraId="17267097"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23</w:t>
            </w:r>
          </w:p>
        </w:tc>
        <w:tc>
          <w:tcPr>
            <w:tcW w:w="8100" w:type="dxa"/>
          </w:tcPr>
          <w:p w14:paraId="38B9FC17" w14:textId="7697F6DC" w:rsidR="00BA636C" w:rsidRPr="00596B87" w:rsidRDefault="00C10E60" w:rsidP="00D343E0">
            <w:pPr>
              <w:rPr>
                <w:rFonts w:ascii="Times New Roman" w:hAnsi="Times New Roman" w:cs="Times New Roman"/>
                <w:sz w:val="24"/>
                <w:szCs w:val="24"/>
              </w:rPr>
            </w:pPr>
            <w:r w:rsidRPr="00596B87">
              <w:rPr>
                <w:rFonts w:ascii="Times New Roman" w:hAnsi="Times New Roman" w:cs="Times New Roman"/>
                <w:sz w:val="24"/>
                <w:szCs w:val="24"/>
              </w:rPr>
              <w:t>«Покупать, но по сторонам не зевать»</w:t>
            </w:r>
          </w:p>
        </w:tc>
        <w:tc>
          <w:tcPr>
            <w:tcW w:w="4232" w:type="dxa"/>
          </w:tcPr>
          <w:p w14:paraId="5208D0C7"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Урок усвоения новых знаний</w:t>
            </w:r>
          </w:p>
        </w:tc>
        <w:tc>
          <w:tcPr>
            <w:tcW w:w="2174" w:type="dxa"/>
          </w:tcPr>
          <w:p w14:paraId="373E34A4" w14:textId="4140E750"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1.03</w:t>
            </w:r>
          </w:p>
        </w:tc>
      </w:tr>
      <w:tr w:rsidR="0024405B" w:rsidRPr="00596B87" w14:paraId="63517845" w14:textId="77777777" w:rsidTr="00C10E60">
        <w:tc>
          <w:tcPr>
            <w:tcW w:w="993" w:type="dxa"/>
          </w:tcPr>
          <w:p w14:paraId="1BF38081"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24</w:t>
            </w:r>
          </w:p>
        </w:tc>
        <w:tc>
          <w:tcPr>
            <w:tcW w:w="8100" w:type="dxa"/>
          </w:tcPr>
          <w:p w14:paraId="6795A3FC" w14:textId="6FD1CD60"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 xml:space="preserve">Обращение с деньгами, ситуации </w:t>
            </w:r>
            <w:r w:rsidR="00DD414A" w:rsidRPr="00596B87">
              <w:rPr>
                <w:rFonts w:ascii="Times New Roman" w:hAnsi="Times New Roman" w:cs="Times New Roman"/>
                <w:sz w:val="24"/>
                <w:szCs w:val="24"/>
              </w:rPr>
              <w:t>в магазине.</w:t>
            </w:r>
          </w:p>
        </w:tc>
        <w:tc>
          <w:tcPr>
            <w:tcW w:w="4232" w:type="dxa"/>
          </w:tcPr>
          <w:p w14:paraId="72C0F38E"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Игровая деятельность</w:t>
            </w:r>
          </w:p>
        </w:tc>
        <w:tc>
          <w:tcPr>
            <w:tcW w:w="2174" w:type="dxa"/>
          </w:tcPr>
          <w:p w14:paraId="6F4C75D6" w14:textId="65049ADC"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8.03</w:t>
            </w:r>
          </w:p>
        </w:tc>
      </w:tr>
      <w:tr w:rsidR="0024405B" w:rsidRPr="00596B87" w14:paraId="62B283B8" w14:textId="77777777" w:rsidTr="00C10E60">
        <w:tc>
          <w:tcPr>
            <w:tcW w:w="993" w:type="dxa"/>
          </w:tcPr>
          <w:p w14:paraId="477FCDB3"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25</w:t>
            </w:r>
          </w:p>
        </w:tc>
        <w:tc>
          <w:tcPr>
            <w:tcW w:w="8100" w:type="dxa"/>
          </w:tcPr>
          <w:p w14:paraId="0D0335AE" w14:textId="5C246C40"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С чем могут быть связаны проблемы в общении</w:t>
            </w:r>
          </w:p>
        </w:tc>
        <w:tc>
          <w:tcPr>
            <w:tcW w:w="4232" w:type="dxa"/>
          </w:tcPr>
          <w:p w14:paraId="4F2F0C08"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Проектная деятельность</w:t>
            </w:r>
          </w:p>
        </w:tc>
        <w:tc>
          <w:tcPr>
            <w:tcW w:w="2174" w:type="dxa"/>
          </w:tcPr>
          <w:p w14:paraId="5AED751B" w14:textId="25D17B9C"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15.03</w:t>
            </w:r>
          </w:p>
        </w:tc>
      </w:tr>
      <w:tr w:rsidR="0024405B" w:rsidRPr="00596B87" w14:paraId="53FEC4A5" w14:textId="77777777" w:rsidTr="00C10E60">
        <w:tc>
          <w:tcPr>
            <w:tcW w:w="993" w:type="dxa"/>
          </w:tcPr>
          <w:p w14:paraId="75740DCC"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26</w:t>
            </w:r>
          </w:p>
        </w:tc>
        <w:tc>
          <w:tcPr>
            <w:tcW w:w="8100" w:type="dxa"/>
          </w:tcPr>
          <w:p w14:paraId="004230CB" w14:textId="0C116282"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Общаемся в школе, соблюдая свои интересы и интересы друга. Идея: на материале задания «Тихая дискотека» интеграция с читательской грамотностью</w:t>
            </w:r>
          </w:p>
        </w:tc>
        <w:tc>
          <w:tcPr>
            <w:tcW w:w="4232" w:type="dxa"/>
          </w:tcPr>
          <w:p w14:paraId="06567B98"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Проблемно-ценностное общение</w:t>
            </w:r>
          </w:p>
        </w:tc>
        <w:tc>
          <w:tcPr>
            <w:tcW w:w="2174" w:type="dxa"/>
          </w:tcPr>
          <w:p w14:paraId="3ED03144" w14:textId="0AB51BDA"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22.03</w:t>
            </w:r>
          </w:p>
        </w:tc>
      </w:tr>
      <w:tr w:rsidR="0024405B" w:rsidRPr="00596B87" w14:paraId="22B6EA19" w14:textId="77777777" w:rsidTr="00C10E60">
        <w:tc>
          <w:tcPr>
            <w:tcW w:w="993" w:type="dxa"/>
          </w:tcPr>
          <w:p w14:paraId="6FCAD7D0"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27</w:t>
            </w:r>
          </w:p>
        </w:tc>
        <w:tc>
          <w:tcPr>
            <w:tcW w:w="8100" w:type="dxa"/>
          </w:tcPr>
          <w:p w14:paraId="53C639A7" w14:textId="4F00179C"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Прошлое и будущее: причины и способы решения глобальных проблем</w:t>
            </w:r>
          </w:p>
        </w:tc>
        <w:tc>
          <w:tcPr>
            <w:tcW w:w="4232" w:type="dxa"/>
          </w:tcPr>
          <w:p w14:paraId="769E9581"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3CDA6DE6" w14:textId="557D66F1"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12.04</w:t>
            </w:r>
          </w:p>
        </w:tc>
      </w:tr>
      <w:tr w:rsidR="0024405B" w:rsidRPr="00596B87" w14:paraId="28E214E2" w14:textId="77777777" w:rsidTr="00C10E60">
        <w:tc>
          <w:tcPr>
            <w:tcW w:w="993" w:type="dxa"/>
          </w:tcPr>
          <w:p w14:paraId="5E3F76E1"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28</w:t>
            </w:r>
          </w:p>
        </w:tc>
        <w:tc>
          <w:tcPr>
            <w:tcW w:w="8100" w:type="dxa"/>
          </w:tcPr>
          <w:p w14:paraId="43C07F9D" w14:textId="065057F8"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Действуем для будущего: участвуем в изменении экологической ситуации.</w:t>
            </w:r>
          </w:p>
        </w:tc>
        <w:tc>
          <w:tcPr>
            <w:tcW w:w="4232" w:type="dxa"/>
          </w:tcPr>
          <w:p w14:paraId="4AEC76C3"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6C94F0AD" w14:textId="30BBE59F"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19.04</w:t>
            </w:r>
          </w:p>
        </w:tc>
      </w:tr>
      <w:tr w:rsidR="0024405B" w:rsidRPr="00596B87" w14:paraId="099397FB" w14:textId="77777777" w:rsidTr="00C10E60">
        <w:tc>
          <w:tcPr>
            <w:tcW w:w="993" w:type="dxa"/>
          </w:tcPr>
          <w:p w14:paraId="0447FBA5"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29</w:t>
            </w:r>
          </w:p>
        </w:tc>
        <w:tc>
          <w:tcPr>
            <w:tcW w:w="8100" w:type="dxa"/>
          </w:tcPr>
          <w:p w14:paraId="588D9EBD" w14:textId="468EF346" w:rsidR="0024405B" w:rsidRPr="00596B87" w:rsidRDefault="00C10E60" w:rsidP="0024405B">
            <w:pPr>
              <w:rPr>
                <w:rFonts w:ascii="Times New Roman" w:hAnsi="Times New Roman" w:cs="Times New Roman"/>
                <w:sz w:val="24"/>
                <w:szCs w:val="24"/>
              </w:rPr>
            </w:pPr>
            <w:r w:rsidRPr="00596B87">
              <w:rPr>
                <w:rFonts w:ascii="Times New Roman" w:hAnsi="Times New Roman" w:cs="Times New Roman"/>
                <w:sz w:val="24"/>
                <w:szCs w:val="24"/>
              </w:rPr>
              <w:t>Выбираем профессию</w:t>
            </w:r>
          </w:p>
        </w:tc>
        <w:tc>
          <w:tcPr>
            <w:tcW w:w="4232" w:type="dxa"/>
          </w:tcPr>
          <w:p w14:paraId="4C0FA289"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Познавательная деятельность</w:t>
            </w:r>
          </w:p>
        </w:tc>
        <w:tc>
          <w:tcPr>
            <w:tcW w:w="2174" w:type="dxa"/>
          </w:tcPr>
          <w:p w14:paraId="0EDB2E80" w14:textId="6F7F2F8D"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26.04</w:t>
            </w:r>
          </w:p>
        </w:tc>
      </w:tr>
      <w:tr w:rsidR="0024405B" w:rsidRPr="00596B87" w14:paraId="52CDA957" w14:textId="77777777" w:rsidTr="00C10E60">
        <w:tc>
          <w:tcPr>
            <w:tcW w:w="993" w:type="dxa"/>
          </w:tcPr>
          <w:p w14:paraId="7E3A237D" w14:textId="77777777" w:rsidR="0024405B"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30</w:t>
            </w:r>
          </w:p>
        </w:tc>
        <w:tc>
          <w:tcPr>
            <w:tcW w:w="8100" w:type="dxa"/>
          </w:tcPr>
          <w:p w14:paraId="1770722A" w14:textId="55D40FE6" w:rsidR="0024405B" w:rsidRPr="00596B87" w:rsidRDefault="00DD414A" w:rsidP="0024405B">
            <w:pPr>
              <w:rPr>
                <w:rFonts w:ascii="Times New Roman" w:hAnsi="Times New Roman" w:cs="Times New Roman"/>
                <w:sz w:val="24"/>
                <w:szCs w:val="24"/>
              </w:rPr>
            </w:pPr>
            <w:r w:rsidRPr="00596B87">
              <w:rPr>
                <w:rFonts w:ascii="Times New Roman" w:hAnsi="Times New Roman" w:cs="Times New Roman"/>
                <w:sz w:val="24"/>
                <w:szCs w:val="24"/>
              </w:rPr>
              <w:t>«Проявляем креативность на уроках, в школе и в жизни»</w:t>
            </w:r>
          </w:p>
        </w:tc>
        <w:tc>
          <w:tcPr>
            <w:tcW w:w="4232" w:type="dxa"/>
          </w:tcPr>
          <w:p w14:paraId="4FD8838F" w14:textId="77777777" w:rsidR="0024405B" w:rsidRPr="00596B87" w:rsidRDefault="0024405B" w:rsidP="0024405B">
            <w:pPr>
              <w:rPr>
                <w:rFonts w:ascii="Times New Roman" w:hAnsi="Times New Roman" w:cs="Times New Roman"/>
                <w:sz w:val="24"/>
                <w:szCs w:val="24"/>
              </w:rPr>
            </w:pPr>
            <w:r w:rsidRPr="00596B87">
              <w:rPr>
                <w:rFonts w:ascii="Times New Roman" w:hAnsi="Times New Roman" w:cs="Times New Roman"/>
                <w:sz w:val="24"/>
                <w:szCs w:val="24"/>
              </w:rPr>
              <w:t>Игровая деятельность</w:t>
            </w:r>
          </w:p>
        </w:tc>
        <w:tc>
          <w:tcPr>
            <w:tcW w:w="2174" w:type="dxa"/>
          </w:tcPr>
          <w:p w14:paraId="403BD7AC" w14:textId="2B664BC0" w:rsidR="0024405B" w:rsidRPr="00596B87" w:rsidRDefault="00FC61FF" w:rsidP="0024405B">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3.05</w:t>
            </w:r>
          </w:p>
        </w:tc>
      </w:tr>
      <w:tr w:rsidR="00BA636C" w:rsidRPr="00596B87" w14:paraId="20EE9B4D" w14:textId="77777777" w:rsidTr="00C10E60">
        <w:tc>
          <w:tcPr>
            <w:tcW w:w="993" w:type="dxa"/>
          </w:tcPr>
          <w:p w14:paraId="36E64FDD"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31</w:t>
            </w:r>
          </w:p>
        </w:tc>
        <w:tc>
          <w:tcPr>
            <w:tcW w:w="8100" w:type="dxa"/>
          </w:tcPr>
          <w:p w14:paraId="3C92A248" w14:textId="7DBDFEA3" w:rsidR="00BA636C" w:rsidRPr="00596B87" w:rsidRDefault="00DD414A" w:rsidP="00D343E0">
            <w:pPr>
              <w:rPr>
                <w:rFonts w:ascii="Times New Roman" w:hAnsi="Times New Roman" w:cs="Times New Roman"/>
                <w:sz w:val="24"/>
                <w:szCs w:val="24"/>
              </w:rPr>
            </w:pPr>
            <w:r w:rsidRPr="00596B87">
              <w:rPr>
                <w:rFonts w:ascii="Times New Roman" w:hAnsi="Times New Roman" w:cs="Times New Roman"/>
                <w:sz w:val="24"/>
                <w:szCs w:val="24"/>
              </w:rPr>
              <w:t>«Как применяют знания?»</w:t>
            </w:r>
          </w:p>
        </w:tc>
        <w:tc>
          <w:tcPr>
            <w:tcW w:w="4232" w:type="dxa"/>
          </w:tcPr>
          <w:p w14:paraId="60688B8E" w14:textId="77777777" w:rsidR="00BA636C" w:rsidRPr="00596B87" w:rsidRDefault="0024405B" w:rsidP="0024405B">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Познавательная деятельность</w:t>
            </w:r>
          </w:p>
        </w:tc>
        <w:tc>
          <w:tcPr>
            <w:tcW w:w="2174" w:type="dxa"/>
          </w:tcPr>
          <w:p w14:paraId="25BEB9E7" w14:textId="75A131AD"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10.05</w:t>
            </w:r>
          </w:p>
        </w:tc>
      </w:tr>
      <w:tr w:rsidR="00BA636C" w:rsidRPr="00596B87" w14:paraId="226C62F2" w14:textId="77777777" w:rsidTr="00C10E60">
        <w:tc>
          <w:tcPr>
            <w:tcW w:w="993" w:type="dxa"/>
          </w:tcPr>
          <w:p w14:paraId="7CC89E47"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32</w:t>
            </w:r>
          </w:p>
        </w:tc>
        <w:tc>
          <w:tcPr>
            <w:tcW w:w="8100" w:type="dxa"/>
          </w:tcPr>
          <w:p w14:paraId="376D0AAC" w14:textId="59A7C565" w:rsidR="00BA636C" w:rsidRPr="00596B87" w:rsidRDefault="00DD414A" w:rsidP="00D343E0">
            <w:pPr>
              <w:rPr>
                <w:rFonts w:ascii="Times New Roman" w:hAnsi="Times New Roman" w:cs="Times New Roman"/>
                <w:sz w:val="24"/>
                <w:szCs w:val="24"/>
              </w:rPr>
            </w:pPr>
            <w:r w:rsidRPr="00596B87">
              <w:rPr>
                <w:rFonts w:ascii="Times New Roman" w:hAnsi="Times New Roman" w:cs="Times New Roman"/>
                <w:sz w:val="24"/>
                <w:szCs w:val="24"/>
              </w:rPr>
              <w:t xml:space="preserve">«Роскошь общения. Ты, я, мы отвечаем за планету. </w:t>
            </w:r>
          </w:p>
        </w:tc>
        <w:tc>
          <w:tcPr>
            <w:tcW w:w="4232" w:type="dxa"/>
          </w:tcPr>
          <w:p w14:paraId="6D3F2C24" w14:textId="77777777" w:rsidR="0024405B" w:rsidRPr="00596B87" w:rsidRDefault="0024405B" w:rsidP="0024405B">
            <w:pPr>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Проблемно-ценностное общение</w:t>
            </w:r>
          </w:p>
          <w:p w14:paraId="2B8D621B" w14:textId="77777777" w:rsidR="00BA636C" w:rsidRPr="00596B87" w:rsidRDefault="00BA636C" w:rsidP="00D343E0">
            <w:pPr>
              <w:pStyle w:val="a4"/>
              <w:ind w:left="0"/>
              <w:rPr>
                <w:rFonts w:ascii="Times New Roman" w:eastAsiaTheme="minorEastAsia" w:hAnsi="Times New Roman" w:cs="Times New Roman"/>
                <w:sz w:val="24"/>
                <w:szCs w:val="24"/>
                <w:lang w:eastAsia="ru-RU"/>
              </w:rPr>
            </w:pPr>
          </w:p>
        </w:tc>
        <w:tc>
          <w:tcPr>
            <w:tcW w:w="2174" w:type="dxa"/>
          </w:tcPr>
          <w:p w14:paraId="69F9778E" w14:textId="1A856566"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17.05</w:t>
            </w:r>
          </w:p>
        </w:tc>
      </w:tr>
      <w:tr w:rsidR="00BA636C" w:rsidRPr="00596B87" w14:paraId="36755638" w14:textId="77777777" w:rsidTr="00C10E60">
        <w:tc>
          <w:tcPr>
            <w:tcW w:w="993" w:type="dxa"/>
          </w:tcPr>
          <w:p w14:paraId="331CA805"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33</w:t>
            </w:r>
          </w:p>
        </w:tc>
        <w:tc>
          <w:tcPr>
            <w:tcW w:w="8100" w:type="dxa"/>
          </w:tcPr>
          <w:p w14:paraId="6D6693F1" w14:textId="081B088F" w:rsidR="00BA636C" w:rsidRPr="00596B87" w:rsidRDefault="00DD414A" w:rsidP="00D343E0">
            <w:pPr>
              <w:rPr>
                <w:rFonts w:ascii="Times New Roman" w:hAnsi="Times New Roman" w:cs="Times New Roman"/>
                <w:sz w:val="24"/>
                <w:szCs w:val="24"/>
              </w:rPr>
            </w:pPr>
            <w:r w:rsidRPr="00596B87">
              <w:rPr>
                <w:rFonts w:ascii="Times New Roman" w:hAnsi="Times New Roman" w:cs="Times New Roman"/>
                <w:sz w:val="24"/>
                <w:szCs w:val="24"/>
              </w:rPr>
              <w:t>Мы живем в обществе: соблюдаем нормы общения и действуем для будущего</w:t>
            </w:r>
          </w:p>
        </w:tc>
        <w:tc>
          <w:tcPr>
            <w:tcW w:w="4232" w:type="dxa"/>
          </w:tcPr>
          <w:p w14:paraId="1346735F" w14:textId="77777777" w:rsidR="0024405B" w:rsidRPr="00596B87" w:rsidRDefault="0024405B" w:rsidP="0024405B">
            <w:pPr>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Проблемно-ценностное общение</w:t>
            </w:r>
          </w:p>
          <w:p w14:paraId="10C4CFDE" w14:textId="77777777" w:rsidR="00BA636C" w:rsidRPr="00596B87" w:rsidRDefault="00BA636C" w:rsidP="00D343E0">
            <w:pPr>
              <w:pStyle w:val="a4"/>
              <w:ind w:left="0"/>
              <w:rPr>
                <w:rFonts w:ascii="Times New Roman" w:eastAsiaTheme="minorEastAsia" w:hAnsi="Times New Roman" w:cs="Times New Roman"/>
                <w:sz w:val="24"/>
                <w:szCs w:val="24"/>
                <w:lang w:eastAsia="ru-RU"/>
              </w:rPr>
            </w:pPr>
          </w:p>
        </w:tc>
        <w:tc>
          <w:tcPr>
            <w:tcW w:w="2174" w:type="dxa"/>
          </w:tcPr>
          <w:p w14:paraId="69672EA5" w14:textId="144F2D84"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24.05</w:t>
            </w:r>
          </w:p>
        </w:tc>
      </w:tr>
      <w:tr w:rsidR="00BA636C" w:rsidRPr="00596B87" w14:paraId="4A5F85A1" w14:textId="77777777" w:rsidTr="00C10E60">
        <w:tc>
          <w:tcPr>
            <w:tcW w:w="993" w:type="dxa"/>
          </w:tcPr>
          <w:p w14:paraId="4E7979DC"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34</w:t>
            </w:r>
          </w:p>
        </w:tc>
        <w:tc>
          <w:tcPr>
            <w:tcW w:w="8100" w:type="dxa"/>
          </w:tcPr>
          <w:p w14:paraId="2544CCC2" w14:textId="3199F108" w:rsidR="00BA636C" w:rsidRPr="00596B87" w:rsidRDefault="00DD414A" w:rsidP="00D343E0">
            <w:pPr>
              <w:rPr>
                <w:rFonts w:ascii="Times New Roman" w:hAnsi="Times New Roman" w:cs="Times New Roman"/>
                <w:sz w:val="24"/>
                <w:szCs w:val="24"/>
              </w:rPr>
            </w:pPr>
            <w:r w:rsidRPr="00596B87">
              <w:rPr>
                <w:rFonts w:ascii="Times New Roman" w:hAnsi="Times New Roman" w:cs="Times New Roman"/>
                <w:sz w:val="24"/>
                <w:szCs w:val="24"/>
              </w:rPr>
              <w:t>Резервный урок</w:t>
            </w:r>
          </w:p>
        </w:tc>
        <w:tc>
          <w:tcPr>
            <w:tcW w:w="4232" w:type="dxa"/>
          </w:tcPr>
          <w:p w14:paraId="5B6FEE2A" w14:textId="77777777" w:rsidR="00BA636C" w:rsidRPr="00596B87" w:rsidRDefault="00BA636C" w:rsidP="00D343E0">
            <w:pPr>
              <w:pStyle w:val="a4"/>
              <w:ind w:left="0"/>
              <w:rPr>
                <w:rFonts w:ascii="Times New Roman" w:eastAsiaTheme="minorEastAsia" w:hAnsi="Times New Roman" w:cs="Times New Roman"/>
                <w:sz w:val="24"/>
                <w:szCs w:val="24"/>
                <w:lang w:eastAsia="ru-RU"/>
              </w:rPr>
            </w:pPr>
            <w:r w:rsidRPr="00596B87">
              <w:rPr>
                <w:rFonts w:ascii="Times New Roman" w:eastAsiaTheme="minorEastAsia" w:hAnsi="Times New Roman" w:cs="Times New Roman"/>
                <w:sz w:val="24"/>
                <w:szCs w:val="24"/>
                <w:lang w:eastAsia="ru-RU"/>
              </w:rPr>
              <w:t>Тестирование</w:t>
            </w:r>
          </w:p>
        </w:tc>
        <w:tc>
          <w:tcPr>
            <w:tcW w:w="2174" w:type="dxa"/>
          </w:tcPr>
          <w:p w14:paraId="7010AA3B" w14:textId="26A5E653" w:rsidR="00BA636C" w:rsidRPr="00596B87" w:rsidRDefault="00FC61FF" w:rsidP="00D343E0">
            <w:pPr>
              <w:pStyle w:val="a4"/>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31.05</w:t>
            </w:r>
          </w:p>
        </w:tc>
      </w:tr>
    </w:tbl>
    <w:p w14:paraId="4D96566B" w14:textId="77777777" w:rsidR="00923C50" w:rsidRPr="00596B87" w:rsidRDefault="00797BEE" w:rsidP="004D7B32">
      <w:pPr>
        <w:spacing w:after="0" w:line="240" w:lineRule="auto"/>
        <w:rPr>
          <w:rFonts w:ascii="Times New Roman" w:hAnsi="Times New Roman" w:cs="Times New Roman"/>
          <w:sz w:val="24"/>
          <w:szCs w:val="24"/>
        </w:rPr>
      </w:pPr>
      <w:r w:rsidRPr="00596B87">
        <w:rPr>
          <w:rFonts w:ascii="Times New Roman" w:eastAsiaTheme="minorEastAsia" w:hAnsi="Times New Roman" w:cs="Times New Roman"/>
          <w:sz w:val="24"/>
          <w:szCs w:val="24"/>
          <w:lang w:eastAsia="ru-RU"/>
        </w:rPr>
        <w:tab/>
      </w:r>
    </w:p>
    <w:sectPr w:rsidR="00923C50" w:rsidRPr="00596B87" w:rsidSect="00EE54C1">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251A"/>
    <w:multiLevelType w:val="hybridMultilevel"/>
    <w:tmpl w:val="C7021F6A"/>
    <w:lvl w:ilvl="0" w:tplc="09E278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029028B"/>
    <w:multiLevelType w:val="hybridMultilevel"/>
    <w:tmpl w:val="E43EBBD2"/>
    <w:lvl w:ilvl="0" w:tplc="3A82D4DE">
      <w:start w:val="1"/>
      <w:numFmt w:val="upperRoman"/>
      <w:lvlText w:val="%1."/>
      <w:lvlJc w:val="left"/>
      <w:pPr>
        <w:ind w:left="1080" w:hanging="72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D53D6E"/>
    <w:multiLevelType w:val="hybridMultilevel"/>
    <w:tmpl w:val="3AD2D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450406"/>
    <w:multiLevelType w:val="hybridMultilevel"/>
    <w:tmpl w:val="C7021F6A"/>
    <w:lvl w:ilvl="0" w:tplc="09E278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11A40"/>
    <w:rsid w:val="0003397E"/>
    <w:rsid w:val="000458D4"/>
    <w:rsid w:val="000564C2"/>
    <w:rsid w:val="00061817"/>
    <w:rsid w:val="000C1695"/>
    <w:rsid w:val="000C21E9"/>
    <w:rsid w:val="000C5E98"/>
    <w:rsid w:val="00140694"/>
    <w:rsid w:val="00184ED5"/>
    <w:rsid w:val="00190385"/>
    <w:rsid w:val="00197DB8"/>
    <w:rsid w:val="001B1A28"/>
    <w:rsid w:val="00206B3B"/>
    <w:rsid w:val="00212603"/>
    <w:rsid w:val="0024405B"/>
    <w:rsid w:val="002778F6"/>
    <w:rsid w:val="002B190B"/>
    <w:rsid w:val="003162C7"/>
    <w:rsid w:val="003576E8"/>
    <w:rsid w:val="004032A7"/>
    <w:rsid w:val="00442CCB"/>
    <w:rsid w:val="00473C9F"/>
    <w:rsid w:val="00483B08"/>
    <w:rsid w:val="004C1179"/>
    <w:rsid w:val="004D7B32"/>
    <w:rsid w:val="004E7B62"/>
    <w:rsid w:val="004F2FDE"/>
    <w:rsid w:val="00514131"/>
    <w:rsid w:val="005510E0"/>
    <w:rsid w:val="00594CFD"/>
    <w:rsid w:val="00596B87"/>
    <w:rsid w:val="005F3B44"/>
    <w:rsid w:val="005F6F59"/>
    <w:rsid w:val="00625883"/>
    <w:rsid w:val="0062589C"/>
    <w:rsid w:val="0065680D"/>
    <w:rsid w:val="006F187A"/>
    <w:rsid w:val="00717F09"/>
    <w:rsid w:val="00797BEE"/>
    <w:rsid w:val="0084137A"/>
    <w:rsid w:val="008710EA"/>
    <w:rsid w:val="008727F3"/>
    <w:rsid w:val="008B3F3E"/>
    <w:rsid w:val="008B760C"/>
    <w:rsid w:val="008D6786"/>
    <w:rsid w:val="008F72A9"/>
    <w:rsid w:val="00911A40"/>
    <w:rsid w:val="00923C50"/>
    <w:rsid w:val="0096413B"/>
    <w:rsid w:val="009E62A1"/>
    <w:rsid w:val="00A13079"/>
    <w:rsid w:val="00AB2A7B"/>
    <w:rsid w:val="00AD0C50"/>
    <w:rsid w:val="00B51AF4"/>
    <w:rsid w:val="00B55451"/>
    <w:rsid w:val="00B72AFE"/>
    <w:rsid w:val="00BA636C"/>
    <w:rsid w:val="00BC35D9"/>
    <w:rsid w:val="00BF105C"/>
    <w:rsid w:val="00BF51DD"/>
    <w:rsid w:val="00C02C1D"/>
    <w:rsid w:val="00C06B43"/>
    <w:rsid w:val="00C10E60"/>
    <w:rsid w:val="00CD5C86"/>
    <w:rsid w:val="00CE77D7"/>
    <w:rsid w:val="00D343E0"/>
    <w:rsid w:val="00D81960"/>
    <w:rsid w:val="00DC64B6"/>
    <w:rsid w:val="00DD414A"/>
    <w:rsid w:val="00DD681C"/>
    <w:rsid w:val="00E50E5D"/>
    <w:rsid w:val="00E525E6"/>
    <w:rsid w:val="00E63844"/>
    <w:rsid w:val="00E919A7"/>
    <w:rsid w:val="00EA0264"/>
    <w:rsid w:val="00EA2A4E"/>
    <w:rsid w:val="00EC4814"/>
    <w:rsid w:val="00EE54C1"/>
    <w:rsid w:val="00F12771"/>
    <w:rsid w:val="00F572FE"/>
    <w:rsid w:val="00F70FE4"/>
    <w:rsid w:val="00FC04E0"/>
    <w:rsid w:val="00FC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EDA5"/>
  <w15:docId w15:val="{AB186951-3D32-49AE-9591-678CAE8B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A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92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7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ЧеснаковаНН</dc:creator>
  <cp:keywords/>
  <dc:description/>
  <cp:lastModifiedBy>User</cp:lastModifiedBy>
  <cp:revision>17</cp:revision>
  <cp:lastPrinted>2016-05-11T14:10:00Z</cp:lastPrinted>
  <dcterms:created xsi:type="dcterms:W3CDTF">2016-05-11T14:10:00Z</dcterms:created>
  <dcterms:modified xsi:type="dcterms:W3CDTF">2023-01-25T14:10:00Z</dcterms:modified>
</cp:coreProperties>
</file>