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B" w:rsidRDefault="001B0D1C">
      <w:r w:rsidRPr="001B0D1C">
        <w:rPr>
          <w:noProof/>
          <w:lang w:eastAsia="ru-RU"/>
        </w:rPr>
        <w:drawing>
          <wp:inline distT="0" distB="0" distL="0" distR="0">
            <wp:extent cx="4620447" cy="6406856"/>
            <wp:effectExtent l="0" t="0" r="8890" b="0"/>
            <wp:docPr id="2" name="Рисунок 2" descr="C:\Users\user\Download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06" cy="64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22" w:rsidRDefault="00C01822"/>
    <w:p w:rsidR="001B0D1C" w:rsidRDefault="001B0D1C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22" w:rsidRPr="00BB3146" w:rsidRDefault="00C01822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146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деятельности</w:t>
      </w:r>
    </w:p>
    <w:p w:rsidR="00C01822" w:rsidRPr="00BB3146" w:rsidRDefault="001B0D1C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«Разговор о важном</w:t>
      </w:r>
      <w:r w:rsidR="00C01822" w:rsidRPr="00BB3146">
        <w:rPr>
          <w:rFonts w:ascii="Times New Roman" w:hAnsi="Times New Roman" w:cs="Times New Roman"/>
          <w:sz w:val="24"/>
          <w:szCs w:val="24"/>
        </w:rPr>
        <w:t>».</w:t>
      </w:r>
    </w:p>
    <w:p w:rsidR="00C01822" w:rsidRPr="001B0D1C" w:rsidRDefault="00C01822" w:rsidP="00BB3146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1.</w:t>
      </w:r>
      <w:r w:rsidRPr="001B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деятельности.</w:t>
      </w:r>
    </w:p>
    <w:p w:rsidR="001B0D1C" w:rsidRPr="001B0D1C" w:rsidRDefault="001B0D1C" w:rsidP="001B0D1C">
      <w:pPr>
        <w:widowControl w:val="0"/>
        <w:autoSpaceDE w:val="0"/>
        <w:autoSpaceDN w:val="0"/>
        <w:spacing w:before="173"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       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Занятия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рамках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направлены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обеспечение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школьниками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личностных,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метапредметных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предметных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</w:t>
      </w:r>
      <w:r w:rsidRPr="001B0D1C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proofErr w:type="spellStart"/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разовательных</w:t>
      </w:r>
      <w:proofErr w:type="spellEnd"/>
      <w:r w:rsidRPr="001B0D1C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результатов.</w:t>
      </w:r>
    </w:p>
    <w:p w:rsidR="001B0D1C" w:rsidRPr="001B0D1C" w:rsidRDefault="001B0D1C" w:rsidP="001B0D1C">
      <w:pPr>
        <w:spacing w:after="0" w:line="360" w:lineRule="auto"/>
        <w:jc w:val="both"/>
        <w:rPr>
          <w:rFonts w:ascii="Times New Roman" w:eastAsia="Malgun Gothic" w:hAnsi="Times New Roman" w:cs="Times New Roman"/>
          <w:i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b/>
          <w:i/>
          <w:color w:val="231F20"/>
          <w:w w:val="105"/>
          <w:sz w:val="24"/>
          <w:szCs w:val="24"/>
          <w:lang w:eastAsia="ru-RU"/>
        </w:rPr>
        <w:t>Личностные</w:t>
      </w:r>
      <w:r w:rsidRPr="001B0D1C">
        <w:rPr>
          <w:rFonts w:ascii="Times New Roman" w:eastAsia="Malgun Gothic" w:hAnsi="Times New Roman" w:cs="Times New Roman"/>
          <w:b/>
          <w:i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b/>
          <w:i/>
          <w:color w:val="231F20"/>
          <w:w w:val="105"/>
          <w:sz w:val="24"/>
          <w:szCs w:val="24"/>
          <w:lang w:eastAsia="ru-RU"/>
        </w:rPr>
        <w:t>результаты</w:t>
      </w:r>
      <w:r w:rsidRPr="001B0D1C">
        <w:rPr>
          <w:rFonts w:ascii="Times New Roman" w:eastAsia="Malgun Gothic" w:hAnsi="Times New Roman" w:cs="Times New Roman"/>
          <w:b/>
          <w:i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должны</w:t>
      </w:r>
      <w:r w:rsidRPr="001B0D1C">
        <w:rPr>
          <w:rFonts w:ascii="Times New Roman" w:eastAsia="Malgun Gothic" w:hAnsi="Times New Roman" w:cs="Times New Roman"/>
          <w:i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отражать: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before="15" w:after="0" w:line="360" w:lineRule="auto"/>
        <w:ind w:right="338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российскую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гражданскую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идентичность,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патриотизм,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уважение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своему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народу,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чувства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ответственности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перед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Родиной,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гордости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за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свой</w:t>
      </w:r>
    </w:p>
    <w:p w:rsidR="001B0D1C" w:rsidRPr="001B0D1C" w:rsidRDefault="001B0D1C" w:rsidP="001B0D1C">
      <w:pPr>
        <w:widowControl w:val="0"/>
        <w:autoSpaceDE w:val="0"/>
        <w:autoSpaceDN w:val="0"/>
        <w:spacing w:before="29" w:after="0" w:line="360" w:lineRule="auto"/>
        <w:ind w:right="334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край,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свою</w:t>
      </w:r>
      <w:r w:rsidRPr="001B0D1C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Родину,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прошлое</w:t>
      </w:r>
      <w:r w:rsidRPr="001B0D1C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настоящее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многонационального</w:t>
      </w:r>
      <w:r w:rsidRPr="001B0D1C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России,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уважение</w:t>
      </w:r>
      <w:r w:rsidRPr="001B0D1C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государственных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символов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(герб,</w:t>
      </w:r>
      <w:r w:rsidRPr="001B0D1C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флаг,</w:t>
      </w:r>
      <w:r w:rsidRPr="001B0D1C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гимн);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before="127" w:after="0" w:line="360" w:lineRule="auto"/>
        <w:ind w:right="11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гражданскую</w:t>
      </w:r>
      <w:r w:rsidRPr="001B0D1C">
        <w:rPr>
          <w:rFonts w:ascii="Times New Roman" w:eastAsia="Malgun Gothic" w:hAnsi="Times New Roman" w:cs="Times New Roman"/>
          <w:color w:val="231F20"/>
          <w:spacing w:val="3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позицию</w:t>
      </w:r>
      <w:r w:rsidRPr="001B0D1C">
        <w:rPr>
          <w:rFonts w:ascii="Times New Roman" w:eastAsia="Malgun Gothic" w:hAnsi="Times New Roman" w:cs="Times New Roman"/>
          <w:color w:val="231F20"/>
          <w:spacing w:val="3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как</w:t>
      </w:r>
      <w:r w:rsidRPr="001B0D1C">
        <w:rPr>
          <w:rFonts w:ascii="Times New Roman" w:eastAsia="Malgun Gothic" w:hAnsi="Times New Roman" w:cs="Times New Roman"/>
          <w:color w:val="231F20"/>
          <w:spacing w:val="3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активного</w:t>
      </w:r>
      <w:r w:rsidRPr="001B0D1C">
        <w:rPr>
          <w:rFonts w:ascii="Times New Roman" w:eastAsia="Malgun Gothic" w:hAnsi="Times New Roman" w:cs="Times New Roman"/>
          <w:color w:val="231F20"/>
          <w:spacing w:val="3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ответственного</w:t>
      </w:r>
      <w:r w:rsidRPr="001B0D1C">
        <w:rPr>
          <w:rFonts w:ascii="Times New Roman" w:eastAsia="Malgun Gothic" w:hAnsi="Times New Roman" w:cs="Times New Roman"/>
          <w:color w:val="231F20"/>
          <w:spacing w:val="3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члена</w:t>
      </w:r>
      <w:r w:rsidRPr="001B0D1C">
        <w:rPr>
          <w:rFonts w:ascii="Times New Roman" w:eastAsia="Malgun Gothic" w:hAnsi="Times New Roman" w:cs="Times New Roman"/>
          <w:color w:val="231F20"/>
          <w:spacing w:val="3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рос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сийского</w:t>
      </w:r>
      <w:r w:rsidRPr="001B0D1C">
        <w:rPr>
          <w:rFonts w:ascii="Times New Roman" w:eastAsia="Malgun Gothic" w:hAnsi="Times New Roman" w:cs="Times New Roman"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общества,</w:t>
      </w:r>
      <w:r w:rsidRPr="001B0D1C">
        <w:rPr>
          <w:rFonts w:ascii="Times New Roman" w:eastAsia="Malgun Gothic" w:hAnsi="Times New Roman" w:cs="Times New Roman"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осознающего</w:t>
      </w:r>
      <w:r w:rsidRPr="001B0D1C">
        <w:rPr>
          <w:rFonts w:ascii="Times New Roman" w:eastAsia="Malgun Gothic" w:hAnsi="Times New Roman" w:cs="Times New Roman"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свои</w:t>
      </w:r>
      <w:r w:rsidRPr="001B0D1C">
        <w:rPr>
          <w:rFonts w:ascii="Times New Roman" w:eastAsia="Malgun Gothic" w:hAnsi="Times New Roman" w:cs="Times New Roman"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конституционные</w:t>
      </w:r>
      <w:r w:rsidRPr="001B0D1C">
        <w:rPr>
          <w:rFonts w:ascii="Times New Roman" w:eastAsia="Malgun Gothic" w:hAnsi="Times New Roman" w:cs="Times New Roman"/>
          <w:color w:val="231F20"/>
          <w:spacing w:val="4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права</w:t>
      </w:r>
    </w:p>
    <w:p w:rsidR="001B0D1C" w:rsidRPr="001B0D1C" w:rsidRDefault="001B0D1C" w:rsidP="001B0D1C">
      <w:pPr>
        <w:widowControl w:val="0"/>
        <w:autoSpaceDE w:val="0"/>
        <w:autoSpaceDN w:val="0"/>
        <w:spacing w:before="23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обязанности, уважающего закон и правопорядок, обладающего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чувством собственного достоинства, осознанно принимающего традиционные</w:t>
      </w:r>
      <w:r w:rsidRPr="001B0D1C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национальные </w:t>
      </w:r>
      <w:r w:rsidRPr="001B0D1C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общечеловеческие </w:t>
      </w:r>
      <w:r w:rsidRPr="001B0D1C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гуманистические</w:t>
      </w:r>
      <w:r w:rsidRPr="001B0D1C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демократические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ценности;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готовность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служению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Отечеству,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его</w:t>
      </w:r>
      <w:r w:rsidRPr="001B0D1C">
        <w:rPr>
          <w:rFonts w:ascii="Times New Roman" w:eastAsia="Malgun Gothic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защите;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proofErr w:type="gramStart"/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сформированность  мировоззрения</w:t>
      </w:r>
      <w:proofErr w:type="gramEnd"/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 xml:space="preserve">, 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 xml:space="preserve">соответствующего 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современному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уровню</w:t>
      </w:r>
      <w:r w:rsidRPr="001B0D1C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1B0D1C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науки</w:t>
      </w:r>
      <w:r w:rsidRPr="001B0D1C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общественной</w:t>
      </w:r>
      <w:r w:rsidRPr="001B0D1C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практики,</w:t>
      </w:r>
      <w:r w:rsidRPr="001B0D1C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основанного</w:t>
      </w:r>
      <w:r w:rsidRPr="001B0D1C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</w:p>
    <w:p w:rsidR="001B0D1C" w:rsidRPr="001B0D1C" w:rsidRDefault="001B0D1C" w:rsidP="001B0D1C">
      <w:pPr>
        <w:widowControl w:val="0"/>
        <w:autoSpaceDE w:val="0"/>
        <w:autoSpaceDN w:val="0"/>
        <w:spacing w:before="14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lastRenderedPageBreak/>
        <w:t>диалоге культур, а также различных форм общественного сознания,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осознание</w:t>
      </w:r>
      <w:r w:rsidRPr="001B0D1C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своего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места</w:t>
      </w:r>
      <w:r w:rsidRPr="001B0D1C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поликультурном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мире;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сформированность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основ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саморазвития</w:t>
      </w:r>
      <w:r w:rsidRPr="001B0D1C">
        <w:rPr>
          <w:rFonts w:ascii="Times New Roman" w:eastAsia="Malgun Gothic" w:hAnsi="Times New Roman" w:cs="Times New Roman"/>
          <w:color w:val="231F20"/>
          <w:spacing w:val="-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самовоспитания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-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соответствии</w:t>
      </w:r>
      <w:r w:rsidRPr="001B0D1C">
        <w:rPr>
          <w:rFonts w:ascii="Times New Roman" w:eastAsia="Malgun Gothic" w:hAnsi="Times New Roman" w:cs="Times New Roman"/>
          <w:color w:val="231F20"/>
          <w:spacing w:val="2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</w:t>
      </w:r>
      <w:r w:rsidRPr="001B0D1C">
        <w:rPr>
          <w:rFonts w:ascii="Times New Roman" w:eastAsia="Malgun Gothic" w:hAnsi="Times New Roman" w:cs="Times New Roman"/>
          <w:color w:val="231F20"/>
          <w:spacing w:val="2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общечеловеческими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ценностями</w:t>
      </w:r>
      <w:r w:rsidRPr="001B0D1C">
        <w:rPr>
          <w:rFonts w:ascii="Times New Roman" w:eastAsia="Malgun Gothic" w:hAnsi="Times New Roman" w:cs="Times New Roman"/>
          <w:color w:val="231F20"/>
          <w:spacing w:val="2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идеалами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гражданского общества; готовность и способность к самостоятельной, творческой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ответственной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толерантное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сознание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поведение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поликультурном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мире,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готов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ность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способность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вести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диалог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другими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людьми,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достигать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нём</w:t>
      </w:r>
    </w:p>
    <w:p w:rsidR="001B0D1C" w:rsidRPr="001B0D1C" w:rsidRDefault="001B0D1C" w:rsidP="001B0D1C">
      <w:pPr>
        <w:widowControl w:val="0"/>
        <w:autoSpaceDE w:val="0"/>
        <w:autoSpaceDN w:val="0"/>
        <w:spacing w:before="14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расовым,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национальным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признакам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другим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негативным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социальным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явлениям;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навыки</w:t>
      </w:r>
      <w:r w:rsidRPr="001B0D1C">
        <w:rPr>
          <w:rFonts w:ascii="Times New Roman" w:eastAsia="Malgun Gothic" w:hAnsi="Times New Roman" w:cs="Times New Roman"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сотрудничества</w:t>
      </w:r>
      <w:r w:rsidRPr="001B0D1C">
        <w:rPr>
          <w:rFonts w:ascii="Times New Roman" w:eastAsia="Malgun Gothic" w:hAnsi="Times New Roman" w:cs="Times New Roman"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</w:t>
      </w:r>
      <w:r w:rsidRPr="001B0D1C">
        <w:rPr>
          <w:rFonts w:ascii="Times New Roman" w:eastAsia="Malgun Gothic" w:hAnsi="Times New Roman" w:cs="Times New Roman"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сверстниками,</w:t>
      </w:r>
      <w:r w:rsidRPr="001B0D1C">
        <w:rPr>
          <w:rFonts w:ascii="Times New Roman" w:eastAsia="Malgun Gothic" w:hAnsi="Times New Roman" w:cs="Times New Roman"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детьми</w:t>
      </w:r>
      <w:r w:rsidRPr="001B0D1C">
        <w:rPr>
          <w:rFonts w:ascii="Times New Roman" w:eastAsia="Malgun Gothic" w:hAnsi="Times New Roman" w:cs="Times New Roman"/>
          <w:color w:val="231F20"/>
          <w:spacing w:val="-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младшего</w:t>
      </w:r>
      <w:r w:rsidRPr="001B0D1C">
        <w:rPr>
          <w:rFonts w:ascii="Times New Roman" w:eastAsia="Malgun Gothic" w:hAnsi="Times New Roman" w:cs="Times New Roman"/>
          <w:color w:val="231F20"/>
          <w:spacing w:val="-1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возраста,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взрослыми</w:t>
      </w:r>
      <w:r w:rsidRPr="001B0D1C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образовательной,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общественно</w:t>
      </w:r>
      <w:r w:rsidRPr="001B0D1C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полезной,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учебно-иссле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довательской,</w:t>
      </w:r>
      <w:r w:rsidRPr="001B0D1C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проектной</w:t>
      </w:r>
      <w:r w:rsidRPr="001B0D1C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других</w:t>
      </w:r>
      <w:r w:rsidRPr="001B0D1C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видах</w:t>
      </w:r>
      <w:r w:rsidRPr="001B0D1C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деятельности;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before="17" w:after="0" w:line="360" w:lineRule="auto"/>
        <w:ind w:right="11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нравственное</w:t>
      </w:r>
      <w:r w:rsidRPr="001B0D1C">
        <w:rPr>
          <w:rFonts w:ascii="Times New Roman" w:eastAsia="Malgun Gothic" w:hAnsi="Times New Roman" w:cs="Times New Roman"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сознание</w:t>
      </w:r>
      <w:r w:rsidRPr="001B0D1C">
        <w:rPr>
          <w:rFonts w:ascii="Times New Roman" w:eastAsia="Malgun Gothic" w:hAnsi="Times New Roman" w:cs="Times New Roman"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поведение</w:t>
      </w:r>
      <w:r w:rsidRPr="001B0D1C">
        <w:rPr>
          <w:rFonts w:ascii="Times New Roman" w:eastAsia="Malgun Gothic" w:hAnsi="Times New Roman" w:cs="Times New Roman"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</w:t>
      </w:r>
      <w:r w:rsidRPr="001B0D1C">
        <w:rPr>
          <w:rFonts w:ascii="Times New Roman" w:eastAsia="Malgun Gothic" w:hAnsi="Times New Roman" w:cs="Times New Roman"/>
          <w:color w:val="231F20"/>
          <w:spacing w:val="-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основе</w:t>
      </w:r>
      <w:r w:rsidRPr="001B0D1C">
        <w:rPr>
          <w:rFonts w:ascii="Times New Roman" w:eastAsia="Malgun Gothic" w:hAnsi="Times New Roman" w:cs="Times New Roman"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усвоения</w:t>
      </w:r>
      <w:r w:rsidRPr="001B0D1C">
        <w:rPr>
          <w:rFonts w:ascii="Times New Roman" w:eastAsia="Malgun Gothic" w:hAnsi="Times New Roman" w:cs="Times New Roman"/>
          <w:color w:val="231F20"/>
          <w:spacing w:val="-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общечеловеческих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ценностей;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right="11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готовность</w:t>
      </w:r>
      <w:r w:rsidRPr="001B0D1C">
        <w:rPr>
          <w:rFonts w:ascii="Times New Roman" w:eastAsia="Malgun Gothic" w:hAnsi="Times New Roman" w:cs="Times New Roman"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способность</w:t>
      </w:r>
      <w:r w:rsidRPr="001B0D1C">
        <w:rPr>
          <w:rFonts w:ascii="Times New Roman" w:eastAsia="Malgun Gothic" w:hAnsi="Times New Roman" w:cs="Times New Roman"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образованию,</w:t>
      </w:r>
      <w:r w:rsidRPr="001B0D1C">
        <w:rPr>
          <w:rFonts w:ascii="Times New Roman" w:eastAsia="Malgun Gothic" w:hAnsi="Times New Roman" w:cs="Times New Roman"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том</w:t>
      </w:r>
      <w:r w:rsidRPr="001B0D1C">
        <w:rPr>
          <w:rFonts w:ascii="Times New Roman" w:eastAsia="Malgun Gothic" w:hAnsi="Times New Roman" w:cs="Times New Roman"/>
          <w:color w:val="231F20"/>
          <w:spacing w:val="-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числе</w:t>
      </w:r>
      <w:r w:rsidRPr="001B0D1C">
        <w:rPr>
          <w:rFonts w:ascii="Times New Roman" w:eastAsia="Malgun Gothic" w:hAnsi="Times New Roman" w:cs="Times New Roman"/>
          <w:color w:val="231F20"/>
          <w:spacing w:val="-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самообразованию,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протяжении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всей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жизни;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сознательное</w:t>
      </w:r>
      <w:r w:rsidRPr="001B0D1C">
        <w:rPr>
          <w:rFonts w:ascii="Times New Roman" w:eastAsia="Malgun Gothic" w:hAnsi="Times New Roman" w:cs="Times New Roman"/>
          <w:color w:val="231F20"/>
          <w:spacing w:val="1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отношение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непрерывному</w:t>
      </w:r>
      <w:r w:rsidRPr="001B0D1C">
        <w:rPr>
          <w:rFonts w:ascii="Times New Roman" w:eastAsia="Malgun Gothic" w:hAnsi="Times New Roman" w:cs="Times New Roman"/>
          <w:color w:val="231F20"/>
          <w:spacing w:val="5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образованию</w:t>
      </w:r>
      <w:r w:rsidRPr="001B0D1C">
        <w:rPr>
          <w:rFonts w:ascii="Times New Roman" w:eastAsia="Malgun Gothic" w:hAnsi="Times New Roman" w:cs="Times New Roman"/>
          <w:color w:val="231F20"/>
          <w:spacing w:val="5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как</w:t>
      </w:r>
      <w:r w:rsidRPr="001B0D1C">
        <w:rPr>
          <w:rFonts w:ascii="Times New Roman" w:eastAsia="Malgun Gothic" w:hAnsi="Times New Roman" w:cs="Times New Roman"/>
          <w:color w:val="231F20"/>
          <w:spacing w:val="5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условию</w:t>
      </w:r>
      <w:r w:rsidRPr="001B0D1C">
        <w:rPr>
          <w:rFonts w:ascii="Times New Roman" w:eastAsia="Malgun Gothic" w:hAnsi="Times New Roman" w:cs="Times New Roman"/>
          <w:color w:val="231F20"/>
          <w:spacing w:val="5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успешной</w:t>
      </w:r>
      <w:r w:rsidRPr="001B0D1C">
        <w:rPr>
          <w:rFonts w:ascii="Times New Roman" w:eastAsia="Malgun Gothic" w:hAnsi="Times New Roman" w:cs="Times New Roman"/>
          <w:color w:val="231F20"/>
          <w:spacing w:val="5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профессиональной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общественной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lastRenderedPageBreak/>
        <w:t>эстетическое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отношение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миру,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включая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эстетику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быта,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научного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технического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творчества,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спорта,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общественных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отношений;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before="18" w:after="0" w:line="360" w:lineRule="auto"/>
        <w:ind w:right="11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принятие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реализацию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ценностей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здорового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безопасного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образа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жизни,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потребности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физическом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самосовершенствовании,</w:t>
      </w:r>
      <w:r w:rsidRPr="001B0D1C">
        <w:rPr>
          <w:rFonts w:ascii="Times New Roman" w:eastAsia="Malgun Gothic" w:hAnsi="Times New Roman" w:cs="Times New Roman"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занятиях спортивно-оздоровительной деятельностью, неприятие вредных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привычек: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курения,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употребления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алкоголя,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наркотиков;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бережное,</w:t>
      </w:r>
      <w:r w:rsidRPr="001B0D1C">
        <w:rPr>
          <w:rFonts w:ascii="Times New Roman" w:eastAsia="Malgun Gothic" w:hAnsi="Times New Roman" w:cs="Times New Roman"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ответственное</w:t>
      </w:r>
      <w:r w:rsidRPr="001B0D1C">
        <w:rPr>
          <w:rFonts w:ascii="Times New Roman" w:eastAsia="Malgun Gothic" w:hAnsi="Times New Roman" w:cs="Times New Roman"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компетентное</w:t>
      </w:r>
      <w:r w:rsidRPr="001B0D1C">
        <w:rPr>
          <w:rFonts w:ascii="Times New Roman" w:eastAsia="Malgun Gothic" w:hAnsi="Times New Roman" w:cs="Times New Roman"/>
          <w:color w:val="231F20"/>
          <w:spacing w:val="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отношение</w:t>
      </w:r>
      <w:r w:rsidRPr="001B0D1C">
        <w:rPr>
          <w:rFonts w:ascii="Times New Roman" w:eastAsia="Malgun Gothic" w:hAnsi="Times New Roman" w:cs="Times New Roman"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физическому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психологическому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здоровью,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собственному,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так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людей,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B0D1C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оказывать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первую</w:t>
      </w:r>
      <w:r w:rsidRPr="001B0D1C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before="15" w:after="0" w:line="360" w:lineRule="auto"/>
        <w:ind w:right="11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осознанный</w:t>
      </w:r>
      <w:r w:rsidRPr="001B0D1C">
        <w:rPr>
          <w:rFonts w:ascii="Times New Roman" w:eastAsia="Malgun Gothic" w:hAnsi="Times New Roman" w:cs="Times New Roman"/>
          <w:color w:val="231F20"/>
          <w:spacing w:val="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выбор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будущей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профессии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возможностей</w:t>
      </w:r>
      <w:r w:rsidRPr="001B0D1C">
        <w:rPr>
          <w:rFonts w:ascii="Times New Roman" w:eastAsia="Malgun Gothic" w:hAnsi="Times New Roman" w:cs="Times New Roman"/>
          <w:color w:val="231F20"/>
          <w:spacing w:val="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реализации</w:t>
      </w:r>
      <w:r w:rsidRPr="001B0D1C">
        <w:rPr>
          <w:rFonts w:ascii="Times New Roman" w:eastAsia="Malgun Gothic" w:hAnsi="Times New Roman" w:cs="Times New Roman"/>
          <w:color w:val="231F20"/>
          <w:spacing w:val="-5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собственных</w:t>
      </w:r>
      <w:r w:rsidRPr="001B0D1C">
        <w:rPr>
          <w:rFonts w:ascii="Times New Roman" w:eastAsia="Malgun Gothic" w:hAnsi="Times New Roman" w:cs="Times New Roman"/>
          <w:color w:val="231F20"/>
          <w:spacing w:val="5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жизненных</w:t>
      </w:r>
      <w:r w:rsidRPr="001B0D1C">
        <w:rPr>
          <w:rFonts w:ascii="Times New Roman" w:eastAsia="Malgun Gothic" w:hAnsi="Times New Roman" w:cs="Times New Roman"/>
          <w:color w:val="231F20"/>
          <w:spacing w:val="5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планов;</w:t>
      </w:r>
      <w:r w:rsidRPr="001B0D1C">
        <w:rPr>
          <w:rFonts w:ascii="Times New Roman" w:eastAsia="Malgun Gothic" w:hAnsi="Times New Roman" w:cs="Times New Roman"/>
          <w:color w:val="231F20"/>
          <w:spacing w:val="5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отношение</w:t>
      </w:r>
      <w:r w:rsidRPr="001B0D1C">
        <w:rPr>
          <w:rFonts w:ascii="Times New Roman" w:eastAsia="Malgun Gothic" w:hAnsi="Times New Roman" w:cs="Times New Roman"/>
          <w:color w:val="231F20"/>
          <w:spacing w:val="5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5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профессиональной</w:t>
      </w:r>
    </w:p>
    <w:p w:rsidR="001B0D1C" w:rsidRPr="001B0D1C" w:rsidRDefault="001B0D1C" w:rsidP="001B0D1C">
      <w:pPr>
        <w:widowControl w:val="0"/>
        <w:autoSpaceDE w:val="0"/>
        <w:autoSpaceDN w:val="0"/>
        <w:spacing w:before="72"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 как возможности участия в решении личных, общественных,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государственных,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общенациональных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проблем;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сформированность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экологического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мышления,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понимания</w:t>
      </w:r>
      <w:r w:rsidRPr="001B0D1C">
        <w:rPr>
          <w:rFonts w:ascii="Times New Roman" w:eastAsia="Malgun Gothic" w:hAnsi="Times New Roman" w:cs="Times New Roman"/>
          <w:color w:val="231F20"/>
          <w:spacing w:val="2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влияния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социально-экономических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процессов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состояние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природной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социальной среды; приобретение опыта эколого-направленной деятельности;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ответственное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отношение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созданию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семьи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основе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осознанного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принятия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ценностей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семейной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жизни.</w:t>
      </w:r>
    </w:p>
    <w:p w:rsidR="001B0D1C" w:rsidRPr="001B0D1C" w:rsidRDefault="001B0D1C" w:rsidP="001B0D1C">
      <w:pPr>
        <w:spacing w:before="17" w:after="0" w:line="360" w:lineRule="auto"/>
        <w:ind w:right="333"/>
        <w:jc w:val="both"/>
        <w:rPr>
          <w:rFonts w:ascii="Times New Roman" w:eastAsia="Malgun Gothic" w:hAnsi="Times New Roman" w:cs="Times New Roman"/>
          <w:i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b/>
          <w:i/>
          <w:color w:val="231F20"/>
          <w:w w:val="105"/>
          <w:sz w:val="24"/>
          <w:szCs w:val="24"/>
          <w:lang w:eastAsia="ru-RU"/>
        </w:rPr>
        <w:lastRenderedPageBreak/>
        <w:t>Метапредметные</w:t>
      </w:r>
      <w:r w:rsidRPr="001B0D1C">
        <w:rPr>
          <w:rFonts w:ascii="Times New Roman" w:eastAsia="Malgun Gothic" w:hAnsi="Times New Roman" w:cs="Times New Roman"/>
          <w:b/>
          <w:i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b/>
          <w:i/>
          <w:color w:val="231F20"/>
          <w:w w:val="105"/>
          <w:sz w:val="24"/>
          <w:szCs w:val="24"/>
          <w:lang w:eastAsia="ru-RU"/>
        </w:rPr>
        <w:t>результаты</w:t>
      </w:r>
      <w:r w:rsidRPr="001B0D1C">
        <w:rPr>
          <w:rFonts w:ascii="Times New Roman" w:eastAsia="Malgun Gothic" w:hAnsi="Times New Roman" w:cs="Times New Roman"/>
          <w:b/>
          <w:i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освоения</w:t>
      </w:r>
      <w:r w:rsidRPr="001B0D1C">
        <w:rPr>
          <w:rFonts w:ascii="Times New Roman" w:eastAsia="Malgun Gothic" w:hAnsi="Times New Roman" w:cs="Times New Roman"/>
          <w:i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основной</w:t>
      </w:r>
      <w:r w:rsidRPr="001B0D1C">
        <w:rPr>
          <w:rFonts w:ascii="Times New Roman" w:eastAsia="Malgun Gothic" w:hAnsi="Times New Roman" w:cs="Times New Roman"/>
          <w:i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образовательной</w:t>
      </w:r>
      <w:r w:rsidRPr="001B0D1C">
        <w:rPr>
          <w:rFonts w:ascii="Times New Roman" w:eastAsia="Malgun Gothic" w:hAnsi="Times New Roman" w:cs="Times New Roman"/>
          <w:i/>
          <w:color w:val="231F20"/>
          <w:spacing w:val="-47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программы</w:t>
      </w:r>
      <w:r w:rsidRPr="001B0D1C">
        <w:rPr>
          <w:rFonts w:ascii="Times New Roman" w:eastAsia="Malgun Gothic" w:hAnsi="Times New Roman" w:cs="Times New Roman"/>
          <w:i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должны</w:t>
      </w:r>
      <w:r w:rsidRPr="001B0D1C">
        <w:rPr>
          <w:rFonts w:ascii="Times New Roman" w:eastAsia="Malgun Gothic" w:hAnsi="Times New Roman" w:cs="Times New Roman"/>
          <w:i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i/>
          <w:color w:val="231F20"/>
          <w:w w:val="105"/>
          <w:sz w:val="24"/>
          <w:szCs w:val="24"/>
          <w:lang w:eastAsia="ru-RU"/>
        </w:rPr>
        <w:t>отражать: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умение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самостоятельно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определять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цели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составлять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планы деятельности;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осуществлять, контролировать</w:t>
      </w:r>
    </w:p>
    <w:p w:rsidR="001B0D1C" w:rsidRPr="001B0D1C" w:rsidRDefault="001B0D1C" w:rsidP="001B0D1C">
      <w:pPr>
        <w:widowControl w:val="0"/>
        <w:autoSpaceDE w:val="0"/>
        <w:autoSpaceDN w:val="0"/>
        <w:spacing w:before="20"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корректировать деятельность; использовать все возможные ресурсы для достижения поставленных целей и реализации планов деятельности;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успешные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стратегии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ситуациях;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умение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продуктивно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общаться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взаимодействовать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процессе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совместной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деятельности,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учитывать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позиции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других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участников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деятельности,</w:t>
      </w:r>
      <w:r w:rsidRPr="001B0D1C">
        <w:rPr>
          <w:rFonts w:ascii="Times New Roman" w:eastAsia="Malgun Gothic" w:hAnsi="Times New Roman" w:cs="Times New Roman"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эффективно</w:t>
      </w:r>
      <w:r w:rsidRPr="001B0D1C">
        <w:rPr>
          <w:rFonts w:ascii="Times New Roman" w:eastAsia="Malgun Gothic" w:hAnsi="Times New Roman" w:cs="Times New Roman"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разрешать</w:t>
      </w:r>
      <w:r w:rsidRPr="001B0D1C">
        <w:rPr>
          <w:rFonts w:ascii="Times New Roman" w:eastAsia="Malgun Gothic" w:hAnsi="Times New Roman" w:cs="Times New Roman"/>
          <w:color w:val="231F20"/>
          <w:spacing w:val="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конфликты;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  <w:tab w:val="left" w:pos="1876"/>
          <w:tab w:val="left" w:pos="3091"/>
          <w:tab w:val="left" w:pos="4929"/>
        </w:tabs>
        <w:autoSpaceDE w:val="0"/>
        <w:autoSpaceDN w:val="0"/>
        <w:spacing w:before="15" w:after="0" w:line="360" w:lineRule="auto"/>
        <w:ind w:right="338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владение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ab/>
        <w:t>навыками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ab/>
      </w:r>
      <w:proofErr w:type="gramStart"/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познавательной,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ab/>
      </w:r>
      <w:proofErr w:type="gramEnd"/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учебно-исследовательской</w:t>
      </w:r>
      <w:r w:rsidRPr="001B0D1C">
        <w:rPr>
          <w:rFonts w:ascii="Times New Roman" w:eastAsia="Malgun Gothic" w:hAnsi="Times New Roman" w:cs="Times New Roman"/>
          <w:color w:val="231F20"/>
          <w:spacing w:val="-52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проектной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деятельности,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навыками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разрешения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проблем;</w:t>
      </w:r>
      <w:r w:rsidRPr="001B0D1C">
        <w:rPr>
          <w:rFonts w:ascii="Times New Roman" w:eastAsia="Malgun Gothic" w:hAnsi="Times New Roman" w:cs="Times New Roman"/>
          <w:color w:val="231F20"/>
          <w:spacing w:val="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способность и готовность к самостоятельному поиску методов решения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практических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задач,</w:t>
      </w:r>
      <w:r w:rsidRPr="001B0D1C">
        <w:rPr>
          <w:rFonts w:ascii="Times New Roman" w:eastAsia="Malgun Gothic" w:hAnsi="Times New Roman" w:cs="Times New Roman"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применению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различных</w:t>
      </w:r>
      <w:r w:rsidRPr="001B0D1C">
        <w:rPr>
          <w:rFonts w:ascii="Times New Roman" w:eastAsia="Malgun Gothic" w:hAnsi="Times New Roman" w:cs="Times New Roman"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методов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познания;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готовность</w:t>
      </w:r>
      <w:r w:rsidRPr="001B0D1C">
        <w:rPr>
          <w:rFonts w:ascii="Times New Roman" w:eastAsia="Malgun Gothic" w:hAnsi="Times New Roman" w:cs="Times New Roman"/>
          <w:color w:val="231F20"/>
          <w:spacing w:val="4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4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способность</w:t>
      </w:r>
      <w:r w:rsidRPr="001B0D1C">
        <w:rPr>
          <w:rFonts w:ascii="Times New Roman" w:eastAsia="Malgun Gothic" w:hAnsi="Times New Roman" w:cs="Times New Roman"/>
          <w:color w:val="231F20"/>
          <w:spacing w:val="4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</w:t>
      </w:r>
      <w:r w:rsidRPr="001B0D1C">
        <w:rPr>
          <w:rFonts w:ascii="Times New Roman" w:eastAsia="Malgun Gothic" w:hAnsi="Times New Roman" w:cs="Times New Roman"/>
          <w:color w:val="231F20"/>
          <w:spacing w:val="4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самостоятельной</w:t>
      </w:r>
      <w:r w:rsidRPr="001B0D1C">
        <w:rPr>
          <w:rFonts w:ascii="Times New Roman" w:eastAsia="Malgun Gothic" w:hAnsi="Times New Roman" w:cs="Times New Roman"/>
          <w:color w:val="231F20"/>
          <w:spacing w:val="4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информационно-познавательной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деятельности,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владение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навыками</w:t>
      </w:r>
      <w:r w:rsidRPr="001B0D1C">
        <w:rPr>
          <w:rFonts w:ascii="Times New Roman" w:eastAsia="Malgun Gothic" w:hAnsi="Times New Roman" w:cs="Times New Roman"/>
          <w:color w:val="231F20"/>
          <w:spacing w:val="2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получения</w:t>
      </w:r>
      <w:r w:rsidRPr="001B0D1C">
        <w:rPr>
          <w:rFonts w:ascii="Times New Roman" w:eastAsia="Malgun Gothic" w:hAnsi="Times New Roman" w:cs="Times New Roman"/>
          <w:color w:val="231F20"/>
          <w:spacing w:val="2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необходимой информации из словарей разных типов, умение ориентироваться в различных источниках информации, критически оценивать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 xml:space="preserve">и интерпретировать информацию, получаемую из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lastRenderedPageBreak/>
        <w:t>различных источ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proofErr w:type="spellStart"/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ников</w:t>
      </w:r>
      <w:proofErr w:type="spellEnd"/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умение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использовать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средства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информационных</w:t>
      </w:r>
      <w:r w:rsidRPr="001B0D1C">
        <w:rPr>
          <w:rFonts w:ascii="Times New Roman" w:eastAsia="Malgun Gothic" w:hAnsi="Times New Roman" w:cs="Times New Roman"/>
          <w:color w:val="231F20"/>
          <w:spacing w:val="1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10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коммуникацион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ных</w:t>
      </w:r>
      <w:r w:rsidRPr="001B0D1C">
        <w:rPr>
          <w:rFonts w:ascii="Times New Roman" w:eastAsia="Malgun Gothic" w:hAnsi="Times New Roman" w:cs="Times New Roman"/>
          <w:color w:val="231F20"/>
          <w:spacing w:val="-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технологий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(далее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—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ИКТ)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решении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когнитивных,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коммуника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тивных и организационных задач с соблюдением требований эргономики,</w:t>
      </w:r>
      <w:r w:rsidRPr="001B0D1C">
        <w:rPr>
          <w:rFonts w:ascii="Times New Roman" w:eastAsia="Malgun Gothic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техники</w:t>
      </w:r>
      <w:r w:rsidRPr="001B0D1C">
        <w:rPr>
          <w:rFonts w:ascii="Times New Roman" w:eastAsia="Malgun Gothic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безопасности,</w:t>
      </w:r>
      <w:r w:rsidRPr="001B0D1C">
        <w:rPr>
          <w:rFonts w:ascii="Times New Roman" w:eastAsia="Malgun Gothic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гигиены,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ресурсосбережения,</w:t>
      </w:r>
      <w:r w:rsidRPr="001B0D1C">
        <w:rPr>
          <w:rFonts w:ascii="Times New Roman" w:eastAsia="Malgun Gothic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правовых</w:t>
      </w:r>
      <w:r w:rsidRPr="001B0D1C">
        <w:rPr>
          <w:rFonts w:ascii="Times New Roman" w:eastAsia="Malgun Gothic" w:hAnsi="Times New Roman" w:cs="Times New Roman"/>
          <w:color w:val="231F20"/>
          <w:spacing w:val="-53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этических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норм,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норм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информационной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безопасности;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умение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определять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назначение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функции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различных</w:t>
      </w:r>
      <w:r w:rsidRPr="001B0D1C">
        <w:rPr>
          <w:rFonts w:ascii="Times New Roman" w:eastAsia="Malgun Gothic" w:hAnsi="Times New Roman" w:cs="Times New Roman"/>
          <w:color w:val="231F20"/>
          <w:spacing w:val="39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социальных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институтов;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before="15" w:after="0" w:line="360" w:lineRule="auto"/>
        <w:ind w:right="338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умение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самостоятельно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оценивать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принимать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решения,</w:t>
      </w:r>
      <w:r w:rsidRPr="001B0D1C">
        <w:rPr>
          <w:rFonts w:ascii="Times New Roman" w:eastAsia="Malgun Gothic" w:hAnsi="Times New Roman" w:cs="Times New Roman"/>
          <w:color w:val="231F20"/>
          <w:spacing w:val="8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определяющие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стратегию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поведения,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учётом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гражданских</w:t>
      </w:r>
      <w:r w:rsidRPr="001B0D1C">
        <w:rPr>
          <w:rFonts w:ascii="Times New Roman" w:eastAsia="Malgun Gothic" w:hAnsi="Times New Roman" w:cs="Times New Roman"/>
          <w:color w:val="231F20"/>
          <w:spacing w:val="1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нравственных</w:t>
      </w:r>
    </w:p>
    <w:p w:rsidR="001B0D1C" w:rsidRPr="001B0D1C" w:rsidRDefault="001B0D1C" w:rsidP="001B0D1C">
      <w:pPr>
        <w:widowControl w:val="0"/>
        <w:autoSpaceDE w:val="0"/>
        <w:autoSpaceDN w:val="0"/>
        <w:spacing w:before="2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ценностей;</w:t>
      </w:r>
    </w:p>
    <w:p w:rsidR="001B0D1C" w:rsidRPr="001B0D1C" w:rsidRDefault="001B0D1C" w:rsidP="001B0D1C">
      <w:pPr>
        <w:widowControl w:val="0"/>
        <w:numPr>
          <w:ilvl w:val="0"/>
          <w:numId w:val="19"/>
        </w:numPr>
        <w:tabs>
          <w:tab w:val="left" w:pos="758"/>
        </w:tabs>
        <w:autoSpaceDE w:val="0"/>
        <w:autoSpaceDN w:val="0"/>
        <w:spacing w:before="16" w:after="0" w:line="360" w:lineRule="auto"/>
        <w:ind w:right="338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владение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языковыми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средствами</w:t>
      </w:r>
      <w:r w:rsidRPr="001B0D1C">
        <w:rPr>
          <w:rFonts w:ascii="Times New Roman" w:eastAsia="Malgun Gothic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—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умение</w:t>
      </w:r>
      <w:r w:rsidRPr="001B0D1C">
        <w:rPr>
          <w:rFonts w:ascii="Times New Roman" w:eastAsia="Malgun Gothic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ясно,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логично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точно</w:t>
      </w:r>
      <w:r w:rsidRPr="001B0D1C">
        <w:rPr>
          <w:rFonts w:ascii="Times New Roman" w:eastAsia="Malgun Gothic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излагать</w:t>
      </w:r>
      <w:r w:rsidRPr="001B0D1C">
        <w:rPr>
          <w:rFonts w:ascii="Times New Roman" w:eastAsia="Malgun Gothic" w:hAnsi="Times New Roman" w:cs="Times New Roman"/>
          <w:color w:val="231F20"/>
          <w:spacing w:val="44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свою</w:t>
      </w:r>
      <w:r w:rsidRPr="001B0D1C">
        <w:rPr>
          <w:rFonts w:ascii="Times New Roman" w:eastAsia="Malgun Gothic" w:hAnsi="Times New Roman" w:cs="Times New Roman"/>
          <w:color w:val="231F20"/>
          <w:spacing w:val="4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точку</w:t>
      </w:r>
      <w:r w:rsidRPr="001B0D1C">
        <w:rPr>
          <w:rFonts w:ascii="Times New Roman" w:eastAsia="Malgun Gothic" w:hAnsi="Times New Roman" w:cs="Times New Roman"/>
          <w:color w:val="231F20"/>
          <w:spacing w:val="4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зрения,</w:t>
      </w:r>
      <w:r w:rsidRPr="001B0D1C">
        <w:rPr>
          <w:rFonts w:ascii="Times New Roman" w:eastAsia="Malgun Gothic" w:hAnsi="Times New Roman" w:cs="Times New Roman"/>
          <w:color w:val="231F20"/>
          <w:spacing w:val="4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использовать</w:t>
      </w:r>
      <w:r w:rsidRPr="001B0D1C">
        <w:rPr>
          <w:rFonts w:ascii="Times New Roman" w:eastAsia="Malgun Gothic" w:hAnsi="Times New Roman" w:cs="Times New Roman"/>
          <w:color w:val="231F20"/>
          <w:spacing w:val="4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адекватные</w:t>
      </w:r>
      <w:r w:rsidRPr="001B0D1C">
        <w:rPr>
          <w:rFonts w:ascii="Times New Roman" w:eastAsia="Malgun Gothic" w:hAnsi="Times New Roman" w:cs="Times New Roman"/>
          <w:color w:val="231F20"/>
          <w:spacing w:val="4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языковые</w:t>
      </w:r>
      <w:r w:rsidRPr="001B0D1C">
        <w:rPr>
          <w:rFonts w:ascii="Times New Roman" w:eastAsia="Malgun Gothic" w:hAnsi="Times New Roman" w:cs="Times New Roman"/>
          <w:color w:val="231F20"/>
          <w:spacing w:val="45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средства;</w:t>
      </w:r>
    </w:p>
    <w:p w:rsidR="001B0D1C" w:rsidRPr="001B0D1C" w:rsidRDefault="001B0D1C" w:rsidP="001B0D1C">
      <w:pPr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spacing w:before="114" w:after="0" w:line="360" w:lineRule="auto"/>
        <w:ind w:right="111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владение</w:t>
      </w:r>
      <w:r w:rsidRPr="001B0D1C">
        <w:rPr>
          <w:rFonts w:ascii="Times New Roman" w:eastAsia="Malgun Gothic" w:hAnsi="Times New Roman" w:cs="Times New Roman"/>
          <w:color w:val="231F20"/>
          <w:spacing w:val="-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навыками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познавательной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рефлексии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как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осознания</w:t>
      </w:r>
      <w:r w:rsidRPr="001B0D1C">
        <w:rPr>
          <w:rFonts w:ascii="Times New Roman" w:eastAsia="Malgun Gothic" w:hAnsi="Times New Roman" w:cs="Times New Roman"/>
          <w:color w:val="231F20"/>
          <w:spacing w:val="-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совер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шаемых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действий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мыслительных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spacing w:val="-1"/>
          <w:w w:val="115"/>
          <w:sz w:val="24"/>
          <w:szCs w:val="24"/>
          <w:lang w:eastAsia="ru-RU"/>
        </w:rPr>
        <w:t>процессов,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их</w:t>
      </w:r>
      <w:r w:rsidRPr="001B0D1C">
        <w:rPr>
          <w:rFonts w:ascii="Times New Roman" w:eastAsia="Malgun Gothic" w:hAnsi="Times New Roman" w:cs="Times New Roman"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результатов</w:t>
      </w:r>
      <w:r w:rsidRPr="001B0D1C">
        <w:rPr>
          <w:rFonts w:ascii="Times New Roman" w:eastAsia="Malgun Gothic" w:hAnsi="Times New Roman" w:cs="Times New Roman"/>
          <w:color w:val="231F20"/>
          <w:spacing w:val="-1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-1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оснований, границ своего знания и незнания, новых познавательных задач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средств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их</w:t>
      </w:r>
      <w:r w:rsidRPr="001B0D1C">
        <w:rPr>
          <w:rFonts w:ascii="Times New Roman" w:eastAsia="Malgun Gothic" w:hAnsi="Times New Roman" w:cs="Times New Roman"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достижения.</w:t>
      </w:r>
    </w:p>
    <w:p w:rsidR="001B0D1C" w:rsidRPr="001B0D1C" w:rsidRDefault="001B0D1C" w:rsidP="001B0D1C">
      <w:pPr>
        <w:widowControl w:val="0"/>
        <w:autoSpaceDE w:val="0"/>
        <w:autoSpaceDN w:val="0"/>
        <w:spacing w:before="3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Предметные результаты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освоения программы среднего общего образования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представлены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учётом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специфики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содержания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предметных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областей,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затрагиваемых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ходе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участия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программе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lastRenderedPageBreak/>
        <w:t>«Разговоры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</w:t>
      </w:r>
      <w:r w:rsidRPr="001B0D1C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важном»:</w:t>
      </w:r>
      <w:r w:rsidRPr="001B0D1C"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 История: </w:t>
      </w:r>
      <w:r w:rsidRPr="001B0D1C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сформированность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владение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комплексом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знаний</w:t>
      </w:r>
      <w:r w:rsidRPr="001B0D1C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человечества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целом,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представлениями об общем и особенном в мировом историческом процессе; сформированность</w:t>
      </w:r>
      <w:r w:rsidRPr="001B0D1C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умений</w:t>
      </w:r>
      <w:r w:rsidRPr="001B0D1C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1B0D1C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исторические</w:t>
      </w:r>
      <w:r w:rsidRPr="001B0D1C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знания</w:t>
      </w:r>
      <w:r w:rsidRPr="001B0D1C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профессиональной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общественной деятельности, поликультурном общении; сформированность умений вести диалог, обосновывать свою точку зрения в дискуссии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исторической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тематике.</w:t>
      </w:r>
    </w:p>
    <w:p w:rsidR="001B0D1C" w:rsidRPr="001B0D1C" w:rsidRDefault="001B0D1C" w:rsidP="001B0D1C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1B0D1C">
        <w:rPr>
          <w:rFonts w:ascii="Times New Roman" w:eastAsia="Malgun Gothic" w:hAnsi="Times New Roman" w:cs="Times New Roman"/>
          <w:i/>
          <w:color w:val="231F20"/>
          <w:w w:val="110"/>
          <w:sz w:val="24"/>
          <w:szCs w:val="24"/>
          <w:lang w:eastAsia="ru-RU"/>
        </w:rPr>
        <w:t>Обществознание:</w:t>
      </w:r>
      <w:r w:rsidRPr="001B0D1C">
        <w:rPr>
          <w:rFonts w:ascii="Times New Roman" w:eastAsia="Malgun Gothic" w:hAnsi="Times New Roman" w:cs="Times New Roman"/>
          <w:i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0"/>
          <w:sz w:val="24"/>
          <w:szCs w:val="24"/>
          <w:lang w:eastAsia="ru-RU"/>
        </w:rPr>
        <w:t>сформированность знаний об обществе как целост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ной</w:t>
      </w:r>
      <w:r w:rsidRPr="001B0D1C">
        <w:rPr>
          <w:rFonts w:ascii="Times New Roman" w:eastAsia="Malgun Gothic" w:hAnsi="Times New Roman" w:cs="Times New Roman"/>
          <w:color w:val="231F20"/>
          <w:spacing w:val="3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развивающейся</w:t>
      </w:r>
      <w:r w:rsidRPr="001B0D1C">
        <w:rPr>
          <w:rFonts w:ascii="Times New Roman" w:eastAsia="Malgun Gothic" w:hAnsi="Times New Roman" w:cs="Times New Roman"/>
          <w:color w:val="231F20"/>
          <w:spacing w:val="3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системе</w:t>
      </w:r>
      <w:r w:rsidRPr="001B0D1C">
        <w:rPr>
          <w:rFonts w:ascii="Times New Roman" w:eastAsia="Malgun Gothic" w:hAnsi="Times New Roman" w:cs="Times New Roman"/>
          <w:color w:val="231F20"/>
          <w:spacing w:val="3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</w:t>
      </w:r>
      <w:r w:rsidRPr="001B0D1C">
        <w:rPr>
          <w:rFonts w:ascii="Times New Roman" w:eastAsia="Malgun Gothic" w:hAnsi="Times New Roman" w:cs="Times New Roman"/>
          <w:color w:val="231F20"/>
          <w:spacing w:val="3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единстве</w:t>
      </w:r>
      <w:r w:rsidRPr="001B0D1C">
        <w:rPr>
          <w:rFonts w:ascii="Times New Roman" w:eastAsia="Malgun Gothic" w:hAnsi="Times New Roman" w:cs="Times New Roman"/>
          <w:color w:val="231F20"/>
          <w:spacing w:val="3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33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взаимодействии</w:t>
      </w:r>
      <w:r w:rsidRPr="001B0D1C">
        <w:rPr>
          <w:rFonts w:ascii="Times New Roman" w:eastAsia="Malgun Gothic" w:hAnsi="Times New Roman" w:cs="Times New Roman"/>
          <w:color w:val="231F20"/>
          <w:spacing w:val="3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его</w:t>
      </w:r>
      <w:r w:rsidRPr="001B0D1C">
        <w:rPr>
          <w:rFonts w:ascii="Times New Roman" w:eastAsia="Malgun Gothic" w:hAnsi="Times New Roman" w:cs="Times New Roman"/>
          <w:color w:val="231F20"/>
          <w:spacing w:val="34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основных сфер и институтов; владение умениями выявлять причинно-следственные,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функциональные,  иерархические  и  другие  связи  социальных  объектов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3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процессов;</w:t>
      </w:r>
      <w:r w:rsidRPr="001B0D1C">
        <w:rPr>
          <w:rFonts w:ascii="Times New Roman" w:eastAsia="Malgun Gothic" w:hAnsi="Times New Roman" w:cs="Times New Roman"/>
          <w:color w:val="231F20"/>
          <w:spacing w:val="3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сформированность</w:t>
      </w:r>
      <w:r w:rsidRPr="001B0D1C">
        <w:rPr>
          <w:rFonts w:ascii="Times New Roman" w:eastAsia="Malgun Gothic" w:hAnsi="Times New Roman" w:cs="Times New Roman"/>
          <w:color w:val="231F20"/>
          <w:spacing w:val="3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представлений</w:t>
      </w:r>
      <w:r w:rsidRPr="001B0D1C">
        <w:rPr>
          <w:rFonts w:ascii="Times New Roman" w:eastAsia="Malgun Gothic" w:hAnsi="Times New Roman" w:cs="Times New Roman"/>
          <w:color w:val="231F20"/>
          <w:spacing w:val="3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об</w:t>
      </w:r>
      <w:r w:rsidRPr="001B0D1C">
        <w:rPr>
          <w:rFonts w:ascii="Times New Roman" w:eastAsia="Malgun Gothic" w:hAnsi="Times New Roman" w:cs="Times New Roman"/>
          <w:color w:val="231F20"/>
          <w:spacing w:val="32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основных</w:t>
      </w:r>
      <w:r w:rsidRPr="001B0D1C">
        <w:rPr>
          <w:rFonts w:ascii="Times New Roman" w:eastAsia="Malgun Gothic" w:hAnsi="Times New Roman" w:cs="Times New Roman"/>
          <w:color w:val="231F20"/>
          <w:spacing w:val="3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тенденциях</w:t>
      </w:r>
      <w:r w:rsidRPr="001B0D1C">
        <w:rPr>
          <w:rFonts w:ascii="Times New Roman" w:eastAsia="Malgun Gothic" w:hAnsi="Times New Roman" w:cs="Times New Roman"/>
          <w:color w:val="231F20"/>
          <w:spacing w:val="-55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 возможных перспективах развития мирового сообщества в глобальном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мире; сформированность представлений о методах познания социальных</w:t>
      </w:r>
      <w:r w:rsidRPr="001B0D1C">
        <w:rPr>
          <w:rFonts w:ascii="Times New Roman" w:eastAsia="Malgun Gothic" w:hAnsi="Times New Roman" w:cs="Times New Roman"/>
          <w:color w:val="231F20"/>
          <w:spacing w:val="1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явлений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и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процессов;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владение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умениями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применять</w:t>
      </w:r>
      <w:r w:rsidRPr="001B0D1C">
        <w:rPr>
          <w:rFonts w:ascii="Times New Roman" w:eastAsia="Malgun Gothic" w:hAnsi="Times New Roman" w:cs="Times New Roman"/>
          <w:color w:val="231F20"/>
          <w:spacing w:val="2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полученные</w:t>
      </w:r>
      <w:r w:rsidRPr="001B0D1C">
        <w:rPr>
          <w:rFonts w:ascii="Times New Roman" w:eastAsia="Malgun Gothic" w:hAnsi="Times New Roman" w:cs="Times New Roman"/>
          <w:color w:val="231F20"/>
          <w:spacing w:val="27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знания</w:t>
      </w:r>
      <w:r w:rsidRPr="001B0D1C">
        <w:rPr>
          <w:rFonts w:ascii="Times New Roman" w:eastAsia="Malgun Gothic" w:hAnsi="Times New Roman" w:cs="Times New Roman"/>
          <w:color w:val="231F20"/>
          <w:spacing w:val="-56"/>
          <w:w w:val="115"/>
          <w:sz w:val="24"/>
          <w:szCs w:val="24"/>
          <w:lang w:eastAsia="ru-RU"/>
        </w:rPr>
        <w:t xml:space="preserve"> </w:t>
      </w:r>
      <w:r w:rsidRPr="001B0D1C">
        <w:rPr>
          <w:rFonts w:ascii="Times New Roman" w:eastAsia="Malgun Gothic" w:hAnsi="Times New Roman" w:cs="Times New Roman"/>
          <w:color w:val="231F20"/>
          <w:w w:val="115"/>
          <w:sz w:val="24"/>
          <w:szCs w:val="24"/>
          <w:lang w:eastAsia="ru-RU"/>
        </w:rPr>
        <w:t>в повседневной жизни, прогнозировать последствия принимаемых решений.</w:t>
      </w:r>
    </w:p>
    <w:p w:rsidR="001B0D1C" w:rsidRPr="001B0D1C" w:rsidRDefault="001B0D1C" w:rsidP="001B0D1C">
      <w:pPr>
        <w:widowControl w:val="0"/>
        <w:autoSpaceDE w:val="0"/>
        <w:autoSpaceDN w:val="0"/>
        <w:spacing w:before="6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C" w:rsidRPr="001B0D1C" w:rsidRDefault="001B0D1C" w:rsidP="001B0D1C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color w:val="000011"/>
          <w:sz w:val="24"/>
          <w:szCs w:val="24"/>
          <w:lang w:eastAsia="ru-RU"/>
        </w:rPr>
      </w:pPr>
      <w:r w:rsidRPr="001B0D1C"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t>2.Содержание курса внеурочной деятельности с указанием форм организации и видов деятельности.</w:t>
      </w:r>
    </w:p>
    <w:p w:rsidR="001B0D1C" w:rsidRPr="001B0D1C" w:rsidRDefault="001B0D1C" w:rsidP="001B0D1C">
      <w:pPr>
        <w:widowControl w:val="0"/>
        <w:autoSpaceDE w:val="0"/>
        <w:autoSpaceDN w:val="0"/>
        <w:spacing w:before="174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Знания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—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ценность,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которая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необходима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</w:t>
      </w:r>
      <w:r w:rsidRPr="001B0D1C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только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каждому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lastRenderedPageBreak/>
        <w:t>человеку,</w:t>
      </w:r>
      <w:r w:rsidRPr="001B0D1C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</w:t>
      </w:r>
      <w:r w:rsidRPr="001B0D1C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 всему обществу. Знания — основа успешного развития человека и общества. Каждый должен стремиться к обогащению и расширению своих знаний.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Наша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страна</w:t>
      </w:r>
      <w:r w:rsidRPr="001B0D1C">
        <w:rPr>
          <w:rFonts w:ascii="Times New Roman" w:eastAsia="Times New Roman" w:hAnsi="Times New Roman" w:cs="Times New Roman"/>
          <w:color w:val="231F20"/>
          <w:spacing w:val="5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предоставляет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любому</w:t>
      </w:r>
      <w:r w:rsidRPr="001B0D1C">
        <w:rPr>
          <w:rFonts w:ascii="Times New Roman" w:eastAsia="Times New Roman" w:hAnsi="Times New Roman" w:cs="Times New Roman"/>
          <w:color w:val="231F20"/>
          <w:spacing w:val="5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ребёнку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возможность</w:t>
      </w:r>
      <w:r w:rsidRPr="001B0D1C">
        <w:rPr>
          <w:rFonts w:ascii="Times New Roman" w:eastAsia="Times New Roman" w:hAnsi="Times New Roman" w:cs="Times New Roman"/>
          <w:color w:val="231F20"/>
          <w:spacing w:val="5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шести</w:t>
      </w:r>
      <w:r w:rsidRPr="001B0D1C">
        <w:rPr>
          <w:rFonts w:ascii="Times New Roman" w:eastAsia="Times New Roman" w:hAnsi="Times New Roman" w:cs="Times New Roman"/>
          <w:color w:val="231F20"/>
          <w:spacing w:val="5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B0D1C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половиной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лет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учиться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школе.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Любовь</w:t>
      </w:r>
      <w:r w:rsidRPr="001B0D1C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Родине,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патриотизм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—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качества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гражданина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России.</w:t>
      </w:r>
      <w:r w:rsidRPr="001B0D1C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Любовь</w:t>
      </w:r>
      <w:r w:rsidRPr="001B0D1C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 родному краю, способность любоваться природой, беречь её — часть любви к Отчизне. Труд людей в разные исторические эпохи, преемственность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поколений в готовности защищать родную землю. Историческая память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на-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рода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каждого</w:t>
      </w:r>
      <w:r w:rsidRPr="001B0D1C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человека.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предшествующих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поколениях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семьи.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Особое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отношение</w:t>
      </w:r>
      <w:r w:rsidRPr="001B0D1C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B0D1C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старшему</w:t>
      </w:r>
      <w:r w:rsidRPr="001B0D1C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поколению,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проявление  действенного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уважения,  внимания  к  бабушкам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дедушкам,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забота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них.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Учитель — важнейшая в обществе профессия. Назначение учителя — со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циальное служение, образование и воспитание подрастающего поколения.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Учитель — советчик, помощник, участник познавательной деятельности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школьников. Оценка учительского труда. Великие педагоги прошлого. Яснополянская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школа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Л.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Н.</w:t>
      </w:r>
      <w:r w:rsidRPr="001B0D1C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Толстого.</w:t>
      </w:r>
    </w:p>
    <w:p w:rsidR="001B0D1C" w:rsidRPr="001B0D1C" w:rsidRDefault="001B0D1C" w:rsidP="001B0D1C">
      <w:pPr>
        <w:widowControl w:val="0"/>
        <w:autoSpaceDE w:val="0"/>
        <w:autoSpaceDN w:val="0"/>
        <w:spacing w:before="72" w:after="0" w:line="360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Мужчина,</w:t>
      </w:r>
      <w:r w:rsidRPr="001B0D1C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отец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(отчество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1B0D1C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слова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«отец»)</w:t>
      </w:r>
      <w:r w:rsidRPr="001B0D1C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гражданин;</w:t>
      </w:r>
      <w:r w:rsidRPr="001B0D1C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мужские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профессии,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трудовой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общества.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Роль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отца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семье,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хозяйственной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досуге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членов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семьи,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укреплении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традиционных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семейных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ценностей.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роли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отца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1B0D1C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родителя,</w:t>
      </w:r>
      <w:r w:rsidRPr="001B0D1C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воспитании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детей,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отцовское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влияние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сына</w:t>
      </w:r>
      <w:r w:rsidRPr="001B0D1C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и/или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дочь.</w:t>
      </w:r>
      <w:r w:rsidRPr="001B0D1C">
        <w:rPr>
          <w:rFonts w:ascii="Times New Roman" w:eastAsia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Музыка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способность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слышать,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воспроизводить,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сочетать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звуки.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Роль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музыки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каждого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человека: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музыка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сопровождает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 века</w:t>
      </w:r>
      <w:r w:rsidRPr="001B0D1C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рождения</w:t>
      </w:r>
      <w:r w:rsidRPr="001B0D1C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конца</w:t>
      </w:r>
      <w:r w:rsidRPr="001B0D1C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жизни.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Способность</w:t>
      </w:r>
      <w:r w:rsidRPr="001B0D1C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слушать,</w:t>
      </w:r>
      <w:r w:rsidRPr="001B0D1C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воспринимать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понимать музыку. Музыка, которую можно увидеть. Музыка, которую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нужно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учиться</w:t>
      </w:r>
      <w:r w:rsidRPr="001B0D1C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слушать.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Семья — дружный любящий друг друга коллектив. Поколения в семье.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Семейные ценности: воспитание детей, забота о старшем поколении; традиции, совместная трудовая и досуговая деятельность. Пётр и Феврония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Муромские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—символ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любви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взаимопонимания</w:t>
      </w:r>
      <w:r w:rsidRPr="001B0D1C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семейной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Чувство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гордости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подвиги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граждан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земли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Русской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1612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году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B0D1C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граждан</w:t>
      </w:r>
      <w:r w:rsidRPr="001B0D1C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на-</w:t>
      </w:r>
      <w:r w:rsidRPr="001B0D1C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шей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страны в Великой Отечественной войне. Минин и Пожарский — герои,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создавшие</w:t>
      </w:r>
      <w:r w:rsidRPr="001B0D1C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народное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ополчение</w:t>
      </w:r>
      <w:r w:rsidRPr="001B0D1C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для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борьбы</w:t>
      </w:r>
      <w:r w:rsidRPr="001B0D1C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иноземными</w:t>
      </w:r>
      <w:r w:rsidRPr="001B0D1C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захватчиками.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Каждое поколение связано с предыдущими и последующими общей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культурой, историей, средой обитания. Связь (преемственность) поколений</w:t>
      </w:r>
      <w:r w:rsidRPr="001B0D1C">
        <w:rPr>
          <w:rFonts w:ascii="Times New Roman" w:eastAsia="Times New Roman" w:hAnsi="Times New Roman" w:cs="Times New Roman"/>
          <w:sz w:val="24"/>
          <w:szCs w:val="24"/>
        </w:rPr>
        <w:t>-основа развития общества и каждого человека.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Патриотизм — чувство,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которое</w:t>
      </w:r>
      <w:r w:rsidRPr="001B0D1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есть</w:t>
      </w:r>
      <w:r w:rsidRPr="001B0D1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</w:t>
      </w:r>
      <w:r w:rsidRPr="001B0D1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каждого</w:t>
      </w:r>
      <w:r w:rsidRPr="001B0D1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поколения.</w:t>
      </w:r>
      <w:r w:rsidRPr="001B0D1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Историческая</w:t>
      </w:r>
      <w:r w:rsidRPr="001B0D1C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память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проявляется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том,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что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новое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поколение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людей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стремится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воспитать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себе</w:t>
      </w:r>
      <w:r w:rsidRPr="001B0D1C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качества,</w:t>
      </w:r>
      <w:r w:rsidRPr="001B0D1C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которые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отражают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нравственные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ценности</w:t>
      </w:r>
      <w:r w:rsidRPr="001B0D1C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предыдущих</w:t>
      </w:r>
      <w:r w:rsidRPr="001B0D1C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поколений.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Мать,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мама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главные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слова.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Мать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—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хозяйка</w:t>
      </w:r>
      <w:r w:rsidRPr="001B0D1C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B0D1C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доме,</w:t>
      </w:r>
      <w:r w:rsidRPr="001B0D1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хранительница семейного очага, воспитательница детей. С первых дней</w:t>
      </w:r>
      <w:r w:rsidRPr="001B0D1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B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рядом с ребёнком всё время присутствует мама — человек, чьё сердце бьётся чаще и сильнее, чем у других людей.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Символы современной России: название, описание. О чём могут рассказать символы. 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  значение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и  назначение  в  жизни  государства. 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История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праздника  Рождества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Христова. 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Рождественские  традиции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в России.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Что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такое виртуальный мир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и кто его создаёт? Плюсы и минусы виртуального мира. Правила безопасного пользования интернет ресурсами.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Защита Отечества — обязанность гражданина Российской Федерации, проявление любви к родной земле, Родине. Армия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в годы войны и в мирное время: всегда есть место подвигу. Качество российского воина: смелость, героизм, самопожертвование.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</w:t>
      </w:r>
      <w:r w:rsidRPr="001B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необходимо и для кого предназначено. Добрые дела граждан России в прошлые времена: благотворительность; пожертвование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  проявление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добрых чувств в традиционных религиях.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Международный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женский  день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—  праздник  благодарности  и 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про- славившие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Россию: В. Терешкова, М. Раскова, Л. Павличенко, А. Пахмутова, М. Плисецкая, Л. Зыкина.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Сергей Владимирович Михалков — автор гимна современной России. Правила слушания и исполнения гимна. С. В.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Михалков  —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выдающийся поэт ХХ века, автор стихов, которые дети знали и знают наизусть. Вклад </w:t>
      </w:r>
      <w:proofErr w:type="gramStart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по- эта</w:t>
      </w:r>
      <w:proofErr w:type="gramEnd"/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в развитие детской литературы. Слушаем и читаем стихи Михалкова.</w:t>
      </w:r>
    </w:p>
    <w:p w:rsidR="001B0D1C" w:rsidRPr="001B0D1C" w:rsidRDefault="001B0D1C" w:rsidP="001B0D1C">
      <w:pPr>
        <w:widowControl w:val="0"/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sectPr w:rsidR="001B0D1C" w:rsidRPr="001B0D1C" w:rsidSect="001B0D1C">
          <w:pgSz w:w="9190" w:h="12020"/>
          <w:pgMar w:top="740" w:right="680" w:bottom="280" w:left="680" w:header="720" w:footer="720" w:gutter="0"/>
          <w:cols w:space="720"/>
          <w:docGrid w:linePitch="299"/>
        </w:sectPr>
      </w:pPr>
      <w:r w:rsidRPr="001B0D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</w:t>
      </w:r>
    </w:p>
    <w:p w:rsidR="001B0D1C" w:rsidRPr="001B0D1C" w:rsidRDefault="001B0D1C" w:rsidP="001B0D1C">
      <w:pPr>
        <w:spacing w:after="0" w:line="205" w:lineRule="atLeast"/>
        <w:jc w:val="center"/>
        <w:rPr>
          <w:rFonts w:ascii="Times New Roman" w:eastAsia="Malgun Gothic" w:hAnsi="Times New Roman" w:cs="Times New Roman"/>
          <w:b/>
          <w:color w:val="000011"/>
          <w:sz w:val="24"/>
          <w:szCs w:val="24"/>
          <w:lang w:eastAsia="ru-RU"/>
        </w:rPr>
      </w:pPr>
      <w:r w:rsidRPr="001B0D1C"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lastRenderedPageBreak/>
        <w:t xml:space="preserve">3. </w:t>
      </w:r>
      <w:proofErr w:type="gramStart"/>
      <w:r w:rsidRPr="001B0D1C"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t>Тематическое  п</w:t>
      </w:r>
      <w:r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t>ланирование</w:t>
      </w:r>
      <w:proofErr w:type="gramEnd"/>
    </w:p>
    <w:p w:rsidR="001B0D1C" w:rsidRPr="001B0D1C" w:rsidRDefault="001B0D1C" w:rsidP="001B0D1C">
      <w:pPr>
        <w:spacing w:after="0" w:line="205" w:lineRule="atLeast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</w:p>
    <w:tbl>
      <w:tblPr>
        <w:tblW w:w="8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085"/>
        <w:gridCol w:w="1560"/>
        <w:gridCol w:w="1417"/>
      </w:tblGrid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Форма, тема занятия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Образовательный квиз, День знаний (рекорды России)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05.09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Беседа,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От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поколения к поколению: любовь россиян к Родине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12.09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Работа с интерактивными карточками,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Мечтаю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летать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19.09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Музыкальный конкурс талантов,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Я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хочу услышать музыку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26.09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Семейные истории,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О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наших бабушках и дедушках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03.10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текстом, Яснополянская школа и ее учитель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10.10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Творческая мастерская, День отца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17.10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 xml:space="preserve"> 8.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иллюстрациями, Петр и Феврония Муромские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24.10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интерактивной картой, День народного единства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07.11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Групповое обсуждение, Память времен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14.11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Творческая мастерская, День матери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21.11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видеорядом, Герб России и Москвы. Легенда о Георгие Победоносце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28.11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Групповое обсуждение,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Один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час моей жизни. Что я могу сделать для других?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05.12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галереей героев, Герои Отечества разных исторических эпох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12.12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Эвристическая беседа, День конституции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19.12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Конкурс стихов,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О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чем мечтали дети войны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26.12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Пишем письмо Дедушке Морозу, Светлый праздник Рождества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16.01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текстом, Ленинград в дни блокады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23.01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Виртуальная экскурсия, Рождение Московского художественного театра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30.01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Викторина, День Российской науки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13.02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Викторина, Россия и мир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20.02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Литературная гостиная: конкурс стихов,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Есть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такая профессия Родину защищать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27.02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Творческий флэш-моб, 8 марта –женский праздник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06.03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текстом, Гимн России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13.03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05" w:lineRule="atLeast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Виртуальная экскурсия, Путешествие по Крыму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20.03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Чтение по ролям, </w:t>
            </w:r>
            <w:proofErr w:type="gramStart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Я</w:t>
            </w:r>
            <w:proofErr w:type="gramEnd"/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иду в театр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27.03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Обсуждение фильма «Время первых», День космонавтики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03.04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Конкурс стихов, память прошлого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10.04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видеоматериалами, Дом дикой природы, история создания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17.04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Беседа с ветеранами труда, День труда (мужественные профессии)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24.04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Встреча с ветеранами, Дорогами нашей победы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15.05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Работа с видеоматериалами, День детских общественных организаций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22.05</w:t>
            </w:r>
          </w:p>
        </w:tc>
      </w:tr>
      <w:tr w:rsidR="001B0D1C" w:rsidRPr="001B0D1C" w:rsidTr="001B0D1C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Творческий конкурс, Мои увлечения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B0D1C" w:rsidRPr="001B0D1C" w:rsidRDefault="001B0D1C" w:rsidP="001B0D1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1B0D1C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29.05</w:t>
            </w:r>
          </w:p>
        </w:tc>
      </w:tr>
    </w:tbl>
    <w:p w:rsidR="001B0D1C" w:rsidRPr="001B0D1C" w:rsidRDefault="001B0D1C" w:rsidP="001B0D1C">
      <w:pPr>
        <w:tabs>
          <w:tab w:val="center" w:pos="3915"/>
        </w:tabs>
        <w:spacing w:after="0" w:line="24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</w:rPr>
        <w:sectPr w:rsidR="001B0D1C" w:rsidRPr="001B0D1C" w:rsidSect="00C61148">
          <w:pgSz w:w="12020" w:h="9190" w:orient="landscape"/>
          <w:pgMar w:top="680" w:right="600" w:bottom="680" w:left="280" w:header="720" w:footer="720" w:gutter="0"/>
          <w:cols w:space="720"/>
          <w:docGrid w:linePitch="272"/>
        </w:sectPr>
      </w:pPr>
      <w:bookmarkStart w:id="0" w:name="_GoBack"/>
      <w:bookmarkEnd w:id="0"/>
    </w:p>
    <w:p w:rsidR="001B0D1C" w:rsidRPr="00BB3146" w:rsidRDefault="001B0D1C" w:rsidP="001B0D1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B0D1C" w:rsidRPr="00BB3146" w:rsidSect="00C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9E2"/>
    <w:multiLevelType w:val="multilevel"/>
    <w:tmpl w:val="49B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E5577"/>
    <w:multiLevelType w:val="multilevel"/>
    <w:tmpl w:val="1A7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3165F"/>
    <w:multiLevelType w:val="multilevel"/>
    <w:tmpl w:val="FE90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551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264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1980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697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413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846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562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279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2C1A1961"/>
    <w:multiLevelType w:val="multilevel"/>
    <w:tmpl w:val="82D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A7BA4"/>
    <w:multiLevelType w:val="multilevel"/>
    <w:tmpl w:val="4BC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22F1A"/>
    <w:multiLevelType w:val="multilevel"/>
    <w:tmpl w:val="454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733A4C"/>
    <w:multiLevelType w:val="multilevel"/>
    <w:tmpl w:val="61C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F0E8B"/>
    <w:multiLevelType w:val="multilevel"/>
    <w:tmpl w:val="5E40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3534CDC"/>
    <w:multiLevelType w:val="multilevel"/>
    <w:tmpl w:val="C4AA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C4CF7"/>
    <w:multiLevelType w:val="multilevel"/>
    <w:tmpl w:val="ED2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775281B"/>
    <w:multiLevelType w:val="multilevel"/>
    <w:tmpl w:val="B298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B2FCA"/>
    <w:multiLevelType w:val="hybridMultilevel"/>
    <w:tmpl w:val="74520D76"/>
    <w:lvl w:ilvl="0" w:tplc="D9E6F5EE">
      <w:start w:val="1"/>
      <w:numFmt w:val="decimal"/>
      <w:lvlText w:val="%1."/>
      <w:lvlJc w:val="left"/>
      <w:pPr>
        <w:ind w:left="720" w:hanging="360"/>
      </w:pPr>
      <w:rPr>
        <w:rFonts w:eastAsia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9087E"/>
    <w:multiLevelType w:val="multilevel"/>
    <w:tmpl w:val="058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1577C"/>
    <w:multiLevelType w:val="multilevel"/>
    <w:tmpl w:val="0280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6"/>
  </w:num>
  <w:num w:numId="9">
    <w:abstractNumId w:val="1"/>
  </w:num>
  <w:num w:numId="10">
    <w:abstractNumId w:val="19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7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C"/>
    <w:rsid w:val="000076FB"/>
    <w:rsid w:val="001B0D1C"/>
    <w:rsid w:val="00377FBC"/>
    <w:rsid w:val="00BB3146"/>
    <w:rsid w:val="00C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9540-A552-4E3B-9C48-217F598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B0D1C"/>
    <w:pPr>
      <w:widowControl w:val="0"/>
      <w:autoSpaceDE w:val="0"/>
      <w:autoSpaceDN w:val="0"/>
      <w:spacing w:after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1B0D1C"/>
    <w:pPr>
      <w:widowControl w:val="0"/>
      <w:autoSpaceDE w:val="0"/>
      <w:autoSpaceDN w:val="0"/>
      <w:spacing w:after="0"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018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B0D1C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1B0D1C"/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B0D1C"/>
  </w:style>
  <w:style w:type="table" w:styleId="a5">
    <w:name w:val="Table Grid"/>
    <w:basedOn w:val="a1"/>
    <w:rsid w:val="001B0D1C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val="en-US"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6">
    <w:name w:val="Body Text"/>
    <w:basedOn w:val="a"/>
    <w:link w:val="a7"/>
    <w:uiPriority w:val="1"/>
    <w:qFormat/>
    <w:rsid w:val="001B0D1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1B0D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2023-01-26T04:57:00Z</dcterms:created>
  <dcterms:modified xsi:type="dcterms:W3CDTF">2023-01-26T05:31:00Z</dcterms:modified>
</cp:coreProperties>
</file>