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435363" w:rsidRPr="00132878" w:rsidRDefault="006F1DBD" w:rsidP="00132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</w: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17.75pt;height:522.1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10 литература"/>
            <w10:anchorlock/>
          </v:shape>
        </w:pict>
      </w:r>
      <w:bookmarkEnd w:id="0"/>
      <w:r w:rsidR="003602C8" w:rsidRPr="0013287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учебного предмета «Литература»</w:t>
      </w:r>
    </w:p>
    <w:p w:rsidR="003602C8" w:rsidRPr="00132878" w:rsidRDefault="003602C8" w:rsidP="001328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2878">
        <w:rPr>
          <w:rStyle w:val="dash041e005f0431005f044b005f0447005f043d005f044b005f0439005f005fchar1char1"/>
          <w:b/>
          <w:bCs/>
        </w:rPr>
        <w:t>Личностные результаты освоения основной образовательной программы основного общего образования</w:t>
      </w:r>
      <w:r w:rsidRPr="00132878">
        <w:rPr>
          <w:rStyle w:val="dash041e005f0431005f044b005f0447005f043d005f044b005f0439005f005fchar1char1"/>
        </w:rPr>
        <w:t>:</w:t>
      </w:r>
    </w:p>
    <w:p w:rsidR="00E01AD6" w:rsidRPr="00132878" w:rsidRDefault="003602C8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1)</w:t>
      </w:r>
      <w:r w:rsidR="00FB3574" w:rsidRPr="00132878">
        <w:rPr>
          <w:color w:val="000000"/>
        </w:rPr>
        <w:t xml:space="preserve"> </w:t>
      </w:r>
      <w:r w:rsidR="00E01AD6" w:rsidRPr="00132878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</w:t>
      </w:r>
      <w:r w:rsidR="00E01AD6" w:rsidRPr="00132878">
        <w:rPr>
          <w:color w:val="000000"/>
        </w:rPr>
        <w:softHyphen/>
        <w:t>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E01AD6" w:rsidRPr="00132878" w:rsidRDefault="003602C8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2)</w:t>
      </w:r>
      <w:r w:rsidR="00CA19C9" w:rsidRPr="00132878">
        <w:rPr>
          <w:color w:val="000000"/>
        </w:rPr>
        <w:t xml:space="preserve"> </w:t>
      </w:r>
      <w:r w:rsidR="00E01AD6" w:rsidRPr="00132878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01AD6" w:rsidRPr="00132878" w:rsidRDefault="003602C8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 3)</w:t>
      </w:r>
      <w:r w:rsidR="00CA19C9" w:rsidRPr="00132878">
        <w:rPr>
          <w:color w:val="000000"/>
        </w:rPr>
        <w:t xml:space="preserve"> </w:t>
      </w:r>
      <w:r w:rsidR="00E01AD6" w:rsidRPr="00132878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01AD6" w:rsidRPr="00132878" w:rsidRDefault="003602C8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4)</w:t>
      </w:r>
      <w:r w:rsidR="00FB3574" w:rsidRPr="00132878">
        <w:rPr>
          <w:color w:val="000000"/>
        </w:rPr>
        <w:t xml:space="preserve"> </w:t>
      </w:r>
      <w:r w:rsidR="00E01AD6" w:rsidRPr="00132878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01AD6" w:rsidRPr="00132878" w:rsidRDefault="003602C8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 5)</w:t>
      </w:r>
      <w:r w:rsidR="00FB3574" w:rsidRPr="00132878">
        <w:rPr>
          <w:color w:val="000000"/>
        </w:rPr>
        <w:t xml:space="preserve"> </w:t>
      </w:r>
      <w:r w:rsidR="00E01AD6" w:rsidRPr="00132878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01AD6" w:rsidRPr="00132878" w:rsidRDefault="003602C8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 6)</w:t>
      </w:r>
      <w:r w:rsidR="00FB3574" w:rsidRPr="00132878">
        <w:rPr>
          <w:color w:val="000000"/>
        </w:rPr>
        <w:t xml:space="preserve"> </w:t>
      </w:r>
      <w:r w:rsidR="00E01AD6" w:rsidRPr="00132878">
        <w:rPr>
          <w:color w:val="000000"/>
        </w:rPr>
        <w:t>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E01AD6" w:rsidRPr="00132878" w:rsidRDefault="003602C8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 7)</w:t>
      </w:r>
      <w:r w:rsidR="00FB3574" w:rsidRPr="00132878">
        <w:rPr>
          <w:color w:val="000000"/>
        </w:rPr>
        <w:t xml:space="preserve"> </w:t>
      </w:r>
      <w:r w:rsidR="00E01AD6" w:rsidRPr="00132878">
        <w:rPr>
          <w:color w:val="000000"/>
        </w:rPr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E01AD6" w:rsidRPr="00132878" w:rsidRDefault="00E01AD6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E01AD6" w:rsidRPr="00132878" w:rsidRDefault="003602C8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 8)</w:t>
      </w:r>
      <w:r w:rsidR="00CA19C9" w:rsidRPr="00132878">
        <w:rPr>
          <w:color w:val="000000"/>
        </w:rPr>
        <w:t xml:space="preserve"> </w:t>
      </w:r>
      <w:r w:rsidR="00E01AD6" w:rsidRPr="00132878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21B5D" w:rsidRPr="00132878" w:rsidRDefault="00021B5D" w:rsidP="00132878">
      <w:pPr>
        <w:pStyle w:val="dash041e005f0431005f044b005f0447005f043d005f044b005f0439"/>
        <w:jc w:val="both"/>
      </w:pPr>
      <w:proofErr w:type="spellStart"/>
      <w:r w:rsidRPr="00132878">
        <w:rPr>
          <w:rStyle w:val="dash041e005f0431005f044b005f0447005f043d005f044b005f0439005f005fchar1char1"/>
          <w:b/>
          <w:bCs/>
        </w:rPr>
        <w:t>Метапредметные</w:t>
      </w:r>
      <w:proofErr w:type="spellEnd"/>
      <w:r w:rsidRPr="00132878">
        <w:rPr>
          <w:rStyle w:val="dash041e005f0431005f044b005f0447005f043d005f044b005f0439005f005fchar1char1"/>
          <w:b/>
          <w:bCs/>
        </w:rPr>
        <w:t xml:space="preserve"> результаты освоения основной образовательной программы основного общего образования</w:t>
      </w:r>
      <w:r w:rsidRPr="00132878">
        <w:rPr>
          <w:rStyle w:val="dash041e005f0431005f044b005f0447005f043d005f044b005f0439005f005fchar1char1"/>
        </w:rPr>
        <w:t>:</w:t>
      </w:r>
    </w:p>
    <w:p w:rsidR="00FB3574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shd w:val="clear" w:color="auto" w:fill="FFFFFF"/>
        </w:rPr>
        <w:t>1</w:t>
      </w:r>
      <w:r w:rsidRPr="00132878">
        <w:rPr>
          <w:b/>
          <w:shd w:val="clear" w:color="auto" w:fill="FFFFFF"/>
        </w:rPr>
        <w:t>)</w:t>
      </w:r>
      <w:r w:rsidR="00CA19C9" w:rsidRPr="00132878">
        <w:rPr>
          <w:b/>
          <w:shd w:val="clear" w:color="auto" w:fill="FFFFFF"/>
        </w:rPr>
        <w:t xml:space="preserve"> </w:t>
      </w:r>
      <w:r w:rsidR="00FB3574" w:rsidRPr="00132878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FB3574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2)</w:t>
      </w:r>
      <w:r w:rsidR="00CA19C9" w:rsidRPr="00132878">
        <w:rPr>
          <w:color w:val="000000"/>
        </w:rPr>
        <w:t xml:space="preserve"> </w:t>
      </w:r>
      <w:r w:rsidR="00FB3574" w:rsidRPr="00132878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B3574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32878">
        <w:rPr>
          <w:color w:val="000000"/>
        </w:rPr>
        <w:t>3</w:t>
      </w:r>
      <w:r w:rsidR="00CA19C9" w:rsidRPr="00132878">
        <w:rPr>
          <w:color w:val="000000"/>
        </w:rPr>
        <w:t xml:space="preserve"> </w:t>
      </w:r>
      <w:r w:rsidRPr="00132878">
        <w:rPr>
          <w:color w:val="000000"/>
        </w:rPr>
        <w:t>)</w:t>
      </w:r>
      <w:r w:rsidR="00FB3574" w:rsidRPr="00132878">
        <w:rPr>
          <w:color w:val="000000"/>
        </w:rPr>
        <w:t>умение</w:t>
      </w:r>
      <w:proofErr w:type="gramEnd"/>
      <w:r w:rsidR="00FB3574" w:rsidRPr="00132878">
        <w:rPr>
          <w:color w:val="000000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B3574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4)</w:t>
      </w:r>
      <w:r w:rsidR="00CA19C9" w:rsidRPr="00132878">
        <w:rPr>
          <w:color w:val="000000"/>
        </w:rPr>
        <w:t xml:space="preserve"> </w:t>
      </w:r>
      <w:r w:rsidR="00FB3574" w:rsidRPr="00132878">
        <w:rPr>
          <w:color w:val="000000"/>
        </w:rPr>
        <w:t>умение оценивать правильность выполнения учебной задачи, собственные возможности ее решения;</w:t>
      </w:r>
    </w:p>
    <w:p w:rsidR="00FB3574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lastRenderedPageBreak/>
        <w:t>5)</w:t>
      </w:r>
      <w:r w:rsidR="00CA19C9" w:rsidRPr="00132878">
        <w:rPr>
          <w:color w:val="000000"/>
        </w:rPr>
        <w:t xml:space="preserve"> </w:t>
      </w:r>
      <w:r w:rsidR="00FB3574" w:rsidRPr="00132878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B3574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6)</w:t>
      </w:r>
      <w:r w:rsidR="00CA19C9" w:rsidRPr="00132878">
        <w:rPr>
          <w:color w:val="000000"/>
        </w:rPr>
        <w:t xml:space="preserve"> </w:t>
      </w:r>
      <w:r w:rsidR="00FB3574" w:rsidRPr="00132878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B3574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7)</w:t>
      </w:r>
      <w:r w:rsidR="00CA19C9" w:rsidRPr="00132878">
        <w:rPr>
          <w:color w:val="000000"/>
        </w:rPr>
        <w:t xml:space="preserve"> </w:t>
      </w:r>
      <w:r w:rsidR="00FB3574" w:rsidRPr="00132878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021B5D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8)</w:t>
      </w:r>
      <w:r w:rsidR="00CA19C9" w:rsidRPr="00132878">
        <w:rPr>
          <w:color w:val="000000"/>
        </w:rPr>
        <w:t xml:space="preserve"> </w:t>
      </w:r>
      <w:r w:rsidRPr="00132878">
        <w:rPr>
          <w:color w:val="000000"/>
        </w:rPr>
        <w:t>смысловое чтение;</w:t>
      </w:r>
    </w:p>
    <w:p w:rsidR="00021B5D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9)</w:t>
      </w:r>
      <w:r w:rsidR="00CA19C9" w:rsidRPr="00132878">
        <w:rPr>
          <w:color w:val="000000"/>
        </w:rPr>
        <w:t xml:space="preserve"> </w:t>
      </w:r>
      <w:r w:rsidR="00FB3574" w:rsidRPr="00132878">
        <w:rPr>
          <w:color w:val="000000"/>
        </w:rPr>
        <w:t>умение организовывать учебное сотрудничество и совместную деятельность с учителем и сверстниками;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10</w:t>
      </w:r>
      <w:r w:rsidR="00021B5D" w:rsidRPr="00132878">
        <w:rPr>
          <w:color w:val="000000"/>
        </w:rPr>
        <w:t>)</w:t>
      </w:r>
      <w:r w:rsidRPr="00132878">
        <w:rPr>
          <w:color w:val="000000"/>
        </w:rPr>
        <w:t xml:space="preserve"> </w:t>
      </w:r>
      <w:r w:rsidR="00FB3574" w:rsidRPr="00132878">
        <w:rPr>
          <w:color w:val="000000"/>
        </w:rPr>
        <w:t xml:space="preserve"> работать индивидуально и в группе: находить общее решение и разрешать конфликты на основе согласования позиций и с учетом интересов; </w:t>
      </w:r>
      <w:proofErr w:type="gramStart"/>
      <w:r w:rsidR="00021B5D" w:rsidRPr="00132878">
        <w:rPr>
          <w:color w:val="000000"/>
        </w:rPr>
        <w:t>10)</w:t>
      </w:r>
      <w:r w:rsidR="00FB3574" w:rsidRPr="00132878">
        <w:rPr>
          <w:color w:val="000000"/>
        </w:rPr>
        <w:t>формулировать</w:t>
      </w:r>
      <w:proofErr w:type="gramEnd"/>
      <w:r w:rsidR="00FB3574" w:rsidRPr="00132878">
        <w:rPr>
          <w:color w:val="000000"/>
        </w:rPr>
        <w:t>, аргументировать и отстаивать свое мнение;</w:t>
      </w:r>
    </w:p>
    <w:p w:rsidR="00FB3574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11)</w:t>
      </w:r>
      <w:r w:rsidR="00CA19C9" w:rsidRPr="00132878">
        <w:rPr>
          <w:color w:val="000000"/>
        </w:rPr>
        <w:t xml:space="preserve"> </w:t>
      </w:r>
      <w:r w:rsidR="00FB3574" w:rsidRPr="00132878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FB3574" w:rsidRPr="00132878" w:rsidRDefault="00021B5D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132878">
        <w:rPr>
          <w:color w:val="000000"/>
        </w:rPr>
        <w:t>12</w:t>
      </w:r>
      <w:r w:rsidR="00CA19C9" w:rsidRPr="00132878">
        <w:rPr>
          <w:color w:val="000000"/>
        </w:rPr>
        <w:t xml:space="preserve"> </w:t>
      </w:r>
      <w:r w:rsidRPr="00132878">
        <w:rPr>
          <w:color w:val="000000"/>
        </w:rPr>
        <w:t>)</w:t>
      </w:r>
      <w:proofErr w:type="gramEnd"/>
      <w:r w:rsidR="00CA19C9" w:rsidRPr="00132878">
        <w:rPr>
          <w:color w:val="000000"/>
        </w:rPr>
        <w:t xml:space="preserve"> </w:t>
      </w:r>
      <w:r w:rsidR="00FB3574" w:rsidRPr="00132878">
        <w:rPr>
          <w:color w:val="000000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CA19C9" w:rsidRPr="00132878" w:rsidRDefault="00CA19C9" w:rsidP="00132878">
      <w:pPr>
        <w:pStyle w:val="dash041e005f0431005f044b005f0447005f043d005f044b005f0439"/>
        <w:jc w:val="both"/>
        <w:rPr>
          <w:rStyle w:val="dash041e0431044b0447043d044b0439char1"/>
          <w:b/>
          <w:bCs/>
        </w:rPr>
      </w:pPr>
      <w:r w:rsidRPr="00132878">
        <w:rPr>
          <w:rStyle w:val="dash041e0431044b0447043d044b0439char1"/>
          <w:b/>
          <w:bCs/>
        </w:rPr>
        <w:t>Предметные результаты освоения основной образовательной программы основного общего образования</w:t>
      </w:r>
    </w:p>
    <w:p w:rsidR="00435363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1) </w:t>
      </w:r>
      <w:r w:rsidR="00FB3574" w:rsidRPr="00132878">
        <w:rPr>
          <w:color w:val="000000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2) </w:t>
      </w:r>
      <w:r w:rsidR="00FB3574" w:rsidRPr="00132878">
        <w:rPr>
          <w:color w:val="000000"/>
        </w:rPr>
        <w:t>понимание связи литературных произведений с эпохой их написания, выявление заложенных в</w:t>
      </w:r>
      <w:r w:rsidR="00FB3574" w:rsidRPr="00132878">
        <w:rPr>
          <w:b/>
          <w:bCs/>
          <w:color w:val="000000"/>
        </w:rPr>
        <w:t> </w:t>
      </w:r>
      <w:r w:rsidR="00FB3574" w:rsidRPr="00132878">
        <w:rPr>
          <w:color w:val="000000"/>
        </w:rPr>
        <w:t>них вневременных, непреходящих нравственных ценностей и их современного звучания;</w:t>
      </w:r>
    </w:p>
    <w:p w:rsidR="00CA19C9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3) </w:t>
      </w:r>
      <w:r w:rsidR="00FB3574" w:rsidRPr="00132878">
        <w:rPr>
          <w:color w:val="000000"/>
        </w:rPr>
        <w:t>умение анализировать литературное произведение: определять его принадлежность к одному из литературных родов и жанров;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4)</w:t>
      </w:r>
      <w:r w:rsidR="00FB3574" w:rsidRPr="00132878">
        <w:rPr>
          <w:color w:val="000000"/>
        </w:rPr>
        <w:t xml:space="preserve">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CA19C9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5) </w:t>
      </w:r>
      <w:r w:rsidR="00FB3574" w:rsidRPr="00132878">
        <w:rPr>
          <w:color w:val="000000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6) </w:t>
      </w:r>
      <w:r w:rsidR="00FB3574" w:rsidRPr="00132878">
        <w:rPr>
          <w:color w:val="000000"/>
        </w:rPr>
        <w:t>владение элементарной литературоведческой терминологией при анализе литературного произведения;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7) </w:t>
      </w:r>
      <w:r w:rsidR="00FB3574" w:rsidRPr="00132878">
        <w:rPr>
          <w:color w:val="000000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8) </w:t>
      </w:r>
      <w:r w:rsidR="00FB3574" w:rsidRPr="00132878">
        <w:rPr>
          <w:color w:val="000000"/>
        </w:rPr>
        <w:t>формулирование собственного отношения к произведениям литературы, их оценка;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9) </w:t>
      </w:r>
      <w:r w:rsidR="00FB3574" w:rsidRPr="00132878">
        <w:rPr>
          <w:color w:val="000000"/>
        </w:rPr>
        <w:t>умение интерпретировать (в отдельных случаях) изученные литературные произведения;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10) </w:t>
      </w:r>
      <w:r w:rsidR="00FB3574" w:rsidRPr="00132878">
        <w:rPr>
          <w:color w:val="000000"/>
        </w:rPr>
        <w:t>понимание авторской позиции и свое отношение к ней;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11) </w:t>
      </w:r>
      <w:r w:rsidR="00FB3574" w:rsidRPr="00132878">
        <w:rPr>
          <w:color w:val="000000"/>
        </w:rPr>
        <w:t>восприятие на слух литературных произведений разных жанров, осмысленное чтение и адекватное восприятие;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12) </w:t>
      </w:r>
      <w:r w:rsidR="00FB3574" w:rsidRPr="00132878">
        <w:rPr>
          <w:color w:val="000000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13) </w:t>
      </w:r>
      <w:r w:rsidR="00FB3574" w:rsidRPr="00132878">
        <w:rPr>
          <w:color w:val="000000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CA19C9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 xml:space="preserve">14) </w:t>
      </w:r>
      <w:r w:rsidR="00FB3574" w:rsidRPr="00132878">
        <w:rPr>
          <w:color w:val="000000"/>
        </w:rPr>
        <w:t>понимание образной природы литературы как явления словесного искусства; эстетическое восприятие произведений литературы;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t>15)</w:t>
      </w:r>
      <w:r w:rsidR="00FB3574" w:rsidRPr="00132878">
        <w:rPr>
          <w:color w:val="000000"/>
        </w:rPr>
        <w:t xml:space="preserve"> формирование эстетического вкуса;</w:t>
      </w:r>
    </w:p>
    <w:p w:rsidR="00FB3574" w:rsidRPr="00132878" w:rsidRDefault="00CA19C9" w:rsidP="0013287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32878">
        <w:rPr>
          <w:color w:val="000000"/>
        </w:rPr>
        <w:lastRenderedPageBreak/>
        <w:t xml:space="preserve">16) </w:t>
      </w:r>
      <w:r w:rsidR="00FB3574" w:rsidRPr="00132878">
        <w:rPr>
          <w:color w:val="000000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B00501" w:rsidRPr="00132878" w:rsidRDefault="00E1337E" w:rsidP="00132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328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A653A1" w:rsidRPr="00132878">
        <w:rPr>
          <w:rFonts w:ascii="Times New Roman" w:hAnsi="Times New Roman" w:cs="Times New Roman"/>
          <w:b/>
          <w:bCs/>
          <w:sz w:val="24"/>
          <w:szCs w:val="24"/>
        </w:rPr>
        <w:t>Выпускник</w:t>
      </w:r>
      <w:r w:rsidR="00B00501" w:rsidRPr="00132878">
        <w:rPr>
          <w:rFonts w:ascii="Times New Roman" w:hAnsi="Times New Roman" w:cs="Times New Roman"/>
          <w:b/>
          <w:bCs/>
          <w:sz w:val="24"/>
          <w:szCs w:val="24"/>
        </w:rPr>
        <w:t xml:space="preserve"> научится: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в устной и письменной форме обобщить и анализировать свой читательский опыт, а именно:</w:t>
      </w:r>
    </w:p>
    <w:p w:rsidR="00A653A1" w:rsidRPr="00132878" w:rsidRDefault="00A653A1" w:rsidP="00132878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нём смыслы и подтексты);</w:t>
      </w:r>
    </w:p>
    <w:p w:rsidR="00A653A1" w:rsidRPr="00132878" w:rsidRDefault="00A653A1" w:rsidP="00132878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A653A1" w:rsidRPr="00132878" w:rsidRDefault="00A653A1" w:rsidP="00132878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A653A1" w:rsidRPr="00132878" w:rsidRDefault="00A653A1" w:rsidP="00132878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A653A1" w:rsidRPr="00132878" w:rsidRDefault="00A653A1" w:rsidP="00132878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переносное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A653A1" w:rsidRPr="00132878" w:rsidRDefault="00A653A1" w:rsidP="00132878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авторский выбор определённых композиционных решений в произведении, раскрывая,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 на читателя (например, выбор определённого зачина и концовки произведения, выбор между счастливой и трагической развязкой, открытым и закрытым финалом);</w:t>
      </w:r>
    </w:p>
    <w:p w:rsidR="00A653A1" w:rsidRPr="00132878" w:rsidRDefault="00A653A1" w:rsidP="00132878">
      <w:pPr>
        <w:numPr>
          <w:ilvl w:val="0"/>
          <w:numId w:val="2"/>
        </w:numPr>
        <w:shd w:val="clear" w:color="auto" w:fill="FFFFFF"/>
        <w:spacing w:after="0" w:line="240" w:lineRule="auto"/>
        <w:ind w:left="5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нём подразумевается (например, ирония, сатира, сарказм, аллегория, гипербола и т.п.)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следующую продуктивную деятельность:</w:t>
      </w:r>
    </w:p>
    <w:p w:rsidR="00A653A1" w:rsidRPr="00132878" w:rsidRDefault="00A653A1" w:rsidP="00132878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A653A1" w:rsidRPr="00132878" w:rsidRDefault="00A653A1" w:rsidP="00132878">
      <w:pPr>
        <w:numPr>
          <w:ilvl w:val="0"/>
          <w:numId w:val="3"/>
        </w:numPr>
        <w:shd w:val="clear" w:color="auto" w:fill="FFFFFF"/>
        <w:spacing w:after="0" w:line="240" w:lineRule="auto"/>
        <w:ind w:left="58"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Выпускник </w:t>
      </w:r>
      <w:r w:rsidRPr="0013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получит возможность научиться: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Выпускник </w:t>
      </w:r>
      <w:r w:rsidRPr="001328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базовом уровне получит возможность узнать: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о месте и значении русской литературы в мировой литературе;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о произведениях новейшей и отечественной и мировой литературы;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о важнейших литературных ресурсах, в том числе в сети Интернет;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об историко-литературном процессе XIX и XX веков;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о наиболее ярких или характерных чертах литературных направлений или течений;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имена ведущих писателей, значимые факты их творческой биографии, название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A653A1" w:rsidRPr="00132878" w:rsidRDefault="00A653A1" w:rsidP="00132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color w:val="000000"/>
          <w:sz w:val="24"/>
          <w:szCs w:val="24"/>
        </w:rPr>
        <w:t>- о соотношении и взаимосвязях литературы с историческим периодом, эпохой.</w:t>
      </w:r>
    </w:p>
    <w:p w:rsidR="00B00501" w:rsidRPr="00132878" w:rsidRDefault="00B00501" w:rsidP="00132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BB4187" w:rsidRPr="00132878" w:rsidRDefault="00435363" w:rsidP="00132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328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</w:t>
      </w:r>
      <w:r w:rsidR="00A653A1" w:rsidRPr="001328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</w:t>
      </w:r>
      <w:r w:rsidRPr="00132878">
        <w:rPr>
          <w:rFonts w:ascii="Times New Roman" w:hAnsi="Times New Roman" w:cs="Times New Roman"/>
          <w:b/>
          <w:sz w:val="24"/>
          <w:szCs w:val="24"/>
        </w:rPr>
        <w:t>Содержание  учебного  предмета  (102 часа, 3 часа в неделю)</w:t>
      </w:r>
    </w:p>
    <w:p w:rsidR="00D476E2" w:rsidRPr="00132878" w:rsidRDefault="00D476E2" w:rsidP="001328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32878">
        <w:rPr>
          <w:rFonts w:ascii="Times New Roman" w:hAnsi="Times New Roman" w:cs="Times New Roman"/>
          <w:sz w:val="24"/>
          <w:szCs w:val="24"/>
        </w:rPr>
        <w:t xml:space="preserve">А.С.Пушкин. Роман «Евгений Онегин» (обзорное изучение с анализом фрагментов); М.Ю.Лермонтов. Роман «Герой нашего времени» (обзорное изучение с анализом повести «Княжна Мери»); Н.В.Гоголь. Поэма «Мертвые души» (первый том) (обзорное изучение с анализом отдельных глав). 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Русская литература XIX века</w:t>
      </w:r>
    </w:p>
    <w:p w:rsidR="008E6231" w:rsidRPr="00132878" w:rsidRDefault="008E6231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878">
        <w:rPr>
          <w:rFonts w:ascii="Times New Roman" w:hAnsi="Times New Roman" w:cs="Times New Roman"/>
          <w:sz w:val="24"/>
          <w:szCs w:val="24"/>
        </w:rPr>
        <w:t>А.С. Пушкин 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выбору. Поэма «Медный всадник». М.Ю. Лермонтов Стихотворения: «Молитва» («Я, Матерь Божия, ныне с молитвою...»), «Как часто, пестрою толпою окружен...», «</w:t>
      </w:r>
      <w:proofErr w:type="spellStart"/>
      <w:r w:rsidRPr="00132878">
        <w:rPr>
          <w:rFonts w:ascii="Times New Roman" w:hAnsi="Times New Roman" w:cs="Times New Roman"/>
          <w:sz w:val="24"/>
          <w:szCs w:val="24"/>
        </w:rPr>
        <w:t>Валерик</w:t>
      </w:r>
      <w:proofErr w:type="spellEnd"/>
      <w:r w:rsidRPr="00132878">
        <w:rPr>
          <w:rFonts w:ascii="Times New Roman" w:hAnsi="Times New Roman" w:cs="Times New Roman"/>
          <w:sz w:val="24"/>
          <w:szCs w:val="24"/>
        </w:rPr>
        <w:t xml:space="preserve">», «Сон» («В полдневный жар в долине Дагестана…»), «Выхожу один я на дорогу...», а также три стихотворения по выбору. </w:t>
      </w:r>
    </w:p>
    <w:p w:rsidR="008E6231" w:rsidRPr="00132878" w:rsidRDefault="008E6231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hAnsi="Times New Roman" w:cs="Times New Roman"/>
          <w:sz w:val="24"/>
          <w:szCs w:val="24"/>
        </w:rPr>
        <w:t>Н.В. Гоголь Одна из петербургских повестей по выбору (только для образовательных учреждений с русским языком обучения).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А.Н. Островский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Драма "Гроза" (в образовательных учреждениях с родным (нерусским) языком обучения - в сокращении).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И.А. Гончаров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 xml:space="preserve">Роман "Обломов" 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И.С. Тургенев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 xml:space="preserve">Роман "Отцы и дети" 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Ф.И. Тютчев</w:t>
      </w:r>
      <w:r w:rsidR="00264B08" w:rsidRPr="0013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878">
        <w:rPr>
          <w:rFonts w:ascii="Times New Roman" w:eastAsia="Times New Roman" w:hAnsi="Times New Roman" w:cs="Times New Roman"/>
          <w:sz w:val="24"/>
          <w:szCs w:val="24"/>
        </w:rPr>
        <w:t>Стихотворения: "</w:t>
      </w:r>
      <w:proofErr w:type="spellStart"/>
      <w:r w:rsidRPr="00132878">
        <w:rPr>
          <w:rFonts w:ascii="Times New Roman" w:eastAsia="Times New Roman" w:hAnsi="Times New Roman" w:cs="Times New Roman"/>
          <w:sz w:val="24"/>
          <w:szCs w:val="24"/>
        </w:rPr>
        <w:t>Silentium</w:t>
      </w:r>
      <w:proofErr w:type="spellEnd"/>
      <w:r w:rsidRPr="00132878">
        <w:rPr>
          <w:rFonts w:ascii="Times New Roman" w:eastAsia="Times New Roman" w:hAnsi="Times New Roman" w:cs="Times New Roman"/>
          <w:sz w:val="24"/>
          <w:szCs w:val="24"/>
        </w:rPr>
        <w:t>!", "</w:t>
      </w:r>
      <w:proofErr w:type="spellStart"/>
      <w:r w:rsidRPr="00132878"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spellEnd"/>
      <w:r w:rsidRPr="00132878">
        <w:rPr>
          <w:rFonts w:ascii="Times New Roman" w:eastAsia="Times New Roman" w:hAnsi="Times New Roman" w:cs="Times New Roman"/>
          <w:sz w:val="24"/>
          <w:szCs w:val="24"/>
        </w:rPr>
        <w:t xml:space="preserve"> то, что мните вы, природа...", "Умом Россию не понять...", "О, как убийственно мы любим...", "Нам не дано   предугадать...", "К. Б." ("Я встретил вас - и все былое..."), а также три стихотворения по выбору.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А.А. Фет</w:t>
      </w:r>
      <w:r w:rsidR="00264B08" w:rsidRPr="0013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2878">
        <w:rPr>
          <w:rFonts w:ascii="Times New Roman" w:eastAsia="Times New Roman" w:hAnsi="Times New Roman" w:cs="Times New Roman"/>
          <w:sz w:val="24"/>
          <w:szCs w:val="24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А.К. ТОЛСТОЙ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ТРИ ПРОИЗВЕДЕНИЯ ПО ВЫБОРУ.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Н.А. Некрасов</w:t>
      </w:r>
      <w:r w:rsidR="00264B08" w:rsidRPr="001328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32878">
        <w:rPr>
          <w:rFonts w:ascii="Times New Roman" w:eastAsia="Times New Roman" w:hAnsi="Times New Roman" w:cs="Times New Roman"/>
          <w:sz w:val="24"/>
          <w:szCs w:val="24"/>
        </w:rPr>
        <w:t>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"О Муза! я у двери гроба...", а также три стихотворения по выбору.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 xml:space="preserve">Поэма "Кому на Руси жить хорошо" </w:t>
      </w:r>
    </w:p>
    <w:p w:rsidR="001C4021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Н.С. ЛЕСКОВ</w:t>
      </w:r>
      <w:r w:rsidR="001C4021" w:rsidRPr="001328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4187" w:rsidRPr="00132878" w:rsidRDefault="001C4021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E1337E" w:rsidRPr="00132878">
        <w:rPr>
          <w:rFonts w:ascii="Times New Roman" w:eastAsia="Times New Roman" w:hAnsi="Times New Roman" w:cs="Times New Roman"/>
          <w:sz w:val="24"/>
          <w:szCs w:val="24"/>
        </w:rPr>
        <w:t>ОДНО ПРОИЗВЕДЕНИЕ ПО ВЫБОРУ.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М.Е. САЛТЫКОВ-ЩЕДРИН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"ИСТОРИЯ ОДНОГО ГОРОДА" (ОБЗОР).</w:t>
      </w:r>
    </w:p>
    <w:p w:rsidR="00BB4187" w:rsidRPr="00132878" w:rsidRDefault="001C4021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Ф.М. ДОСТОЕВСКИЙ.</w:t>
      </w:r>
    </w:p>
    <w:p w:rsidR="001C4021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Роман "Преступление и наказание"</w:t>
      </w:r>
    </w:p>
    <w:p w:rsidR="00BB4187" w:rsidRPr="00132878" w:rsidRDefault="001C4021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 xml:space="preserve"> Л.Н. ТОЛСТОЙ</w:t>
      </w:r>
    </w:p>
    <w:p w:rsidR="001C4021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Роман-эпопея "Война и мир"</w:t>
      </w:r>
    </w:p>
    <w:p w:rsidR="00BB4187" w:rsidRPr="00132878" w:rsidRDefault="001C4021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 xml:space="preserve"> А.П. ЧЕХОВ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Рассказы: "Студент", "</w:t>
      </w:r>
      <w:proofErr w:type="spellStart"/>
      <w:r w:rsidRPr="00132878">
        <w:rPr>
          <w:rFonts w:ascii="Times New Roman" w:eastAsia="Times New Roman" w:hAnsi="Times New Roman" w:cs="Times New Roman"/>
          <w:sz w:val="24"/>
          <w:szCs w:val="24"/>
        </w:rPr>
        <w:t>Ионыч</w:t>
      </w:r>
      <w:proofErr w:type="spellEnd"/>
      <w:r w:rsidRPr="00132878">
        <w:rPr>
          <w:rFonts w:ascii="Times New Roman" w:eastAsia="Times New Roman" w:hAnsi="Times New Roman" w:cs="Times New Roman"/>
          <w:sz w:val="24"/>
          <w:szCs w:val="24"/>
        </w:rPr>
        <w:t>", а также два рассказа по выбору</w:t>
      </w:r>
      <w:r w:rsidR="00A84B47" w:rsidRPr="0013287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132878">
        <w:rPr>
          <w:rFonts w:ascii="Times New Roman" w:eastAsia="Times New Roman" w:hAnsi="Times New Roman" w:cs="Times New Roman"/>
          <w:sz w:val="24"/>
          <w:szCs w:val="24"/>
        </w:rPr>
        <w:t>"Челове</w:t>
      </w:r>
      <w:r w:rsidR="00A84B47" w:rsidRPr="00132878">
        <w:rPr>
          <w:rFonts w:ascii="Times New Roman" w:eastAsia="Times New Roman" w:hAnsi="Times New Roman" w:cs="Times New Roman"/>
          <w:sz w:val="24"/>
          <w:szCs w:val="24"/>
        </w:rPr>
        <w:t>к в футляре", "ДАМА С СОБАЧКОЙ")</w:t>
      </w:r>
    </w:p>
    <w:p w:rsidR="00BB4187" w:rsidRPr="00132878" w:rsidRDefault="00E1337E" w:rsidP="0013287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 xml:space="preserve">Пьеса "Вишневый сад" 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b/>
          <w:sz w:val="24"/>
          <w:szCs w:val="24"/>
        </w:rPr>
        <w:t>Русская литература XIX века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Русская литература в контексте мировой культуры.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</w:r>
      <w:proofErr w:type="spellStart"/>
      <w:r w:rsidRPr="00132878">
        <w:rPr>
          <w:rFonts w:ascii="Times New Roman" w:eastAsia="Times New Roman" w:hAnsi="Times New Roman" w:cs="Times New Roman"/>
          <w:sz w:val="24"/>
          <w:szCs w:val="24"/>
        </w:rPr>
        <w:t>праведничество</w:t>
      </w:r>
      <w:proofErr w:type="spellEnd"/>
      <w:r w:rsidRPr="00132878">
        <w:rPr>
          <w:rFonts w:ascii="Times New Roman" w:eastAsia="Times New Roman" w:hAnsi="Times New Roman" w:cs="Times New Roman"/>
          <w:sz w:val="24"/>
          <w:szCs w:val="24"/>
        </w:rPr>
        <w:t>", борьба с социальной несправедливостью и угнетением человека). Нравственные устои и быт разных слоев русского общества (дворянство, купечество, крестьянство). Роль женщины в семье и общественной жизни.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литературе. Формирование реализма как новой ступени познания и художественного освоения мира и человека. Проблема человека и среды. Осмысление взаимодействия характера и обстоятельств.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BB4187" w:rsidRPr="00132878" w:rsidRDefault="00E1337E" w:rsidP="00132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32878">
        <w:rPr>
          <w:rFonts w:ascii="Times New Roman" w:eastAsia="Times New Roman" w:hAnsi="Times New Roman" w:cs="Times New Roman"/>
          <w:b/>
          <w:sz w:val="24"/>
          <w:szCs w:val="24"/>
        </w:rPr>
        <w:t>Основные теоретико-литературные понятия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Художественная литература как искусство слова.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Художественный образ. Художественное время и пространство.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Содержание и форма. Поэтика.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Авторский замысел и его воплощение. Художественный вымысел. Фантастика.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XIX - XX веков.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Литературные роды: эпос, лирика, драма. 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Речевая характеристика героя: диалог, монолог, внутренняя речь. Сказ.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Деталь. Символ. Подтекст.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Психологизм. Народность. Историзм.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Трагическое и комическое. Сатира, юмор, ирония, сарказм. Гротеск.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Гипербола. Аллегория.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Стиль.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Литературная критика.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Типологическая общность и национальное своеобразие русской и других национальных литератур.</w:t>
      </w:r>
    </w:p>
    <w:p w:rsidR="00BB4187" w:rsidRPr="00132878" w:rsidRDefault="00E1337E" w:rsidP="00132878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Художественный перевод.</w:t>
      </w:r>
    </w:p>
    <w:p w:rsidR="00A653A1" w:rsidRPr="00132878" w:rsidRDefault="00E1337E" w:rsidP="00132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32878">
        <w:rPr>
          <w:rFonts w:ascii="Times New Roman" w:eastAsia="Times New Roman" w:hAnsi="Times New Roman" w:cs="Times New Roman"/>
          <w:sz w:val="24"/>
          <w:szCs w:val="24"/>
        </w:rPr>
        <w:t>Русскоязычные национальные литературы народов России.</w:t>
      </w:r>
      <w:r w:rsidRPr="001328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BB4187" w:rsidRPr="00132878" w:rsidRDefault="00A653A1" w:rsidP="00132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13287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 w:rsidR="00EC1731" w:rsidRPr="00132878">
        <w:rPr>
          <w:rFonts w:ascii="Times New Roman" w:eastAsia="Times New Roman" w:hAnsi="Times New Roman" w:cs="Times New Roman"/>
          <w:b/>
          <w:sz w:val="24"/>
          <w:szCs w:val="24"/>
        </w:rPr>
        <w:t>Тематическое</w:t>
      </w:r>
      <w:r w:rsidR="00E1337E" w:rsidRPr="00132878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планирование уроков литературы</w:t>
      </w:r>
    </w:p>
    <w:p w:rsidR="00BB4187" w:rsidRPr="00132878" w:rsidRDefault="00E1337E" w:rsidP="00132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287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2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5886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4645"/>
        <w:gridCol w:w="1101"/>
        <w:gridCol w:w="4171"/>
        <w:gridCol w:w="5326"/>
      </w:tblGrid>
      <w:tr w:rsidR="00EF2811" w:rsidRPr="00132878" w:rsidTr="00681F11">
        <w:trPr>
          <w:trHeight w:val="33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EF2811" w:rsidRPr="00132878" w:rsidRDefault="00EF2811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Segoe UI Symbol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EF2811" w:rsidRPr="00132878" w:rsidRDefault="00EF2811" w:rsidP="0013287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уроков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EF2811" w:rsidRPr="00132878" w:rsidRDefault="00EF2811" w:rsidP="0013287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EF2811" w:rsidRPr="00132878" w:rsidRDefault="00EF2811" w:rsidP="0013287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учебной деятельности </w:t>
            </w:r>
          </w:p>
        </w:tc>
        <w:tc>
          <w:tcPr>
            <w:tcW w:w="5326" w:type="dxa"/>
            <w:shd w:val="clear" w:color="000000" w:fill="FFFFFF"/>
          </w:tcPr>
          <w:p w:rsidR="000027CD" w:rsidRDefault="00EF2811" w:rsidP="00EF28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воспитательного потенциала</w:t>
            </w:r>
          </w:p>
          <w:p w:rsidR="00EF2811" w:rsidRPr="00132878" w:rsidRDefault="00EF2811" w:rsidP="00EF2811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урока</w:t>
            </w:r>
          </w:p>
        </w:tc>
      </w:tr>
      <w:tr w:rsidR="000027CD" w:rsidRPr="00132878" w:rsidTr="00681F11">
        <w:trPr>
          <w:trHeight w:val="33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Segoe UI Symbo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и русская история </w:t>
            </w:r>
            <w:r w:rsidRPr="00132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1328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русской литературы первой  половины XIX века.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tabs>
                <w:tab w:val="left" w:pos="4037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определять принадлежность отдельных произведений к литературным направлениям XIX века;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приводить аргументы, выражать собственное мнение.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326" w:type="dxa"/>
            <w:vMerge w:val="restart"/>
            <w:shd w:val="clear" w:color="000000" w:fill="FFFFFF"/>
          </w:tcPr>
          <w:p w:rsidR="000027CD" w:rsidRDefault="00A60F39" w:rsidP="000027CD">
            <w:pPr>
              <w:tabs>
                <w:tab w:val="left" w:pos="403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027CD" w:rsidRPr="000027CD">
              <w:rPr>
                <w:rFonts w:ascii="Times New Roman" w:hAnsi="Times New Roman"/>
                <w:sz w:val="24"/>
                <w:szCs w:val="24"/>
              </w:rPr>
              <w:t xml:space="preserve">становление доверительных отношений между учителем и его учениками, способствующих позитивному восприятию учащимися требований </w:t>
            </w:r>
          </w:p>
          <w:p w:rsidR="000027CD" w:rsidRDefault="000027CD" w:rsidP="00A60F39">
            <w:pPr>
              <w:tabs>
                <w:tab w:val="left" w:pos="403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7CD">
              <w:rPr>
                <w:rFonts w:ascii="Times New Roman" w:hAnsi="Times New Roman"/>
                <w:sz w:val="24"/>
                <w:szCs w:val="24"/>
              </w:rPr>
              <w:t>и просьб учителя, привлечению их внимания к обсуждаемой на уроке информации</w:t>
            </w:r>
            <w:r w:rsidR="00A60F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0F39" w:rsidRDefault="00A60F39" w:rsidP="00A60F39">
            <w:pPr>
              <w:tabs>
                <w:tab w:val="left" w:pos="403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39" w:rsidRDefault="00A60F39" w:rsidP="00A60F39">
            <w:pPr>
              <w:tabs>
                <w:tab w:val="left" w:pos="4037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0F39" w:rsidRPr="000027CD" w:rsidRDefault="00A60F39" w:rsidP="00A60F39">
            <w:pPr>
              <w:tabs>
                <w:tab w:val="left" w:pos="4037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D11C8">
              <w:rPr>
                <w:rFonts w:ascii="Times New Roman" w:hAnsi="Times New Roman"/>
                <w:sz w:val="24"/>
                <w:szCs w:val="24"/>
              </w:rPr>
              <w:t>рименение на уроке интерактивных 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D1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D11C8">
              <w:rPr>
                <w:rFonts w:ascii="Times New Roman" w:hAnsi="Times New Roman"/>
                <w:sz w:val="24"/>
                <w:szCs w:val="24"/>
              </w:rPr>
              <w:t>работы учащихся: - интеллектуальных игр, стимулирующих познавательную мотивацию школьников</w:t>
            </w:r>
          </w:p>
        </w:tc>
      </w:tr>
      <w:tr w:rsidR="000027CD" w:rsidRPr="00132878" w:rsidTr="00681F11">
        <w:trPr>
          <w:trHeight w:val="33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Segoe UI Symbo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 xml:space="preserve">А.С. Пушкин. </w:t>
            </w:r>
            <w:r w:rsidRPr="001328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Социально-историческая тема и обращение к вечным вопросам че</w:t>
            </w:r>
            <w:r w:rsidRPr="0013287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 xml:space="preserve">ловеческого бытия в стихотворениях А.С. Пушкина </w:t>
            </w: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«19 октября», «К морю», «Элегия».</w:t>
            </w:r>
            <w:r w:rsidRPr="0013287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Образно-тематическое богатство и художественное совер</w:t>
            </w:r>
            <w:r w:rsidRPr="0013287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3287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шенство пушкинской лирики.</w:t>
            </w: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стихи поэта с точки зрения их идейного содержания и художественной формы, анализировать поэтический текст.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3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 3,4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 «частная» темы в поэме </w:t>
            </w:r>
            <w:r w:rsidRPr="0013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А.С. Пушкина </w:t>
            </w:r>
            <w:r w:rsidRPr="00132878">
              <w:rPr>
                <w:rFonts w:ascii="Times New Roman" w:hAnsi="Times New Roman" w:cs="Times New Roman"/>
                <w:i/>
                <w:sz w:val="24"/>
                <w:szCs w:val="24"/>
              </w:rPr>
              <w:t>«Медный всадник».</w:t>
            </w: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 между интересами личности и государства в пушкинской «петербургской повести». Образ стихии и его роль в авторской концепции истории.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самостоятельно отбирать </w:t>
            </w: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литературный материал по заданной теме, логически его выстраивать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3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Segoe UI Symbol" w:hAnsi="Times New Roman" w:cs="Times New Roman"/>
                <w:sz w:val="24"/>
                <w:szCs w:val="24"/>
              </w:rPr>
              <w:lastRenderedPageBreak/>
              <w:t>5,6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hd w:val="clear" w:color="auto" w:fill="FFFFFF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Повторение романа А.С. Пушкина «Евгений Онегин»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отбирать литературный материал по заданной теме, логически его выстраивать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3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Segoe UI Symbol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М.Ю. Лермонтов. Особенности поэтического мира, темы и мотивы философской лирики М.Ю.Лермонтова (стихотворения: «Молитва» («Я, Матерь Божия, ныне с молитвою...»), «Как часто, пестрою толпою окружен...», «</w:t>
            </w:r>
            <w:proofErr w:type="spellStart"/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Валерик</w:t>
            </w:r>
            <w:proofErr w:type="spellEnd"/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», «Сон» («В полдневный жар в долине Дагестана…»), «Выхожу один я на дорогу...», «Нет, я не Байрон…», «Пророк», «Поэт»)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стихи поэта с точки зрения их идейного содержания и художественной формы, анализировать поэтический текст.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3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Segoe UI Symbo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32878">
              <w:rPr>
                <w:rStyle w:val="c4"/>
                <w:color w:val="000000"/>
              </w:rPr>
              <w:t>Анализ главы «Княжна Мери»  по роману  М.Ю.Лермонтова «Герой  нашего времени»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психологизм произведения, опираясь на раздумья автора.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3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Segoe UI Symbol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 xml:space="preserve">Тема Петербурга в творчестве А.С.Пушкина и Н.В.Гоголя. Художник и «страшный мир» в повести «Невский проспект» Гоголя.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определять проблематику и композицию, особенности жанра, принцип </w:t>
            </w:r>
            <w:proofErr w:type="gram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романтического  восприятия</w:t>
            </w:r>
            <w:proofErr w:type="gram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мира (романтическое </w:t>
            </w:r>
            <w:proofErr w:type="spell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двоемирие</w:t>
            </w:r>
            <w:proofErr w:type="spell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3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Segoe UI Symbol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Segoe UI Symbol" w:hAnsi="Times New Roman" w:cs="Times New Roman"/>
                <w:sz w:val="24"/>
                <w:szCs w:val="24"/>
              </w:rPr>
              <w:t>10, 11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Поэма Н.В.Гоголя «Мёртвые души». Единство сатирического и лирического начал как воплощение авторского замысла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текста, беседа, практическая работа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57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12,13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литература и русская история на рубеже веков. Обзор русской литературы второй половины XIX века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аргументы, выражать собственное мнение.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5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Главные проблемы общественной жизни России 2-й половины 19 века, отражённые в художественной культуре. 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определять принадлежность отдельных произведений к литературным направлениям XIX века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027CD" w:rsidRPr="00132878" w:rsidTr="00681F11">
        <w:trPr>
          <w:trHeight w:val="447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Идейно-эстетическая борьба в литературе и искусстве второй половины XIX века 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лекция, беседа, приводить аргументы, выражать собственное мнение.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76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критического реализма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черты критического реализма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произведениях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8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этапы жизни и творчества И.А. Гончарова 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сообщения об основных этапах жизни и творчества.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1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Обломов и «Обломовщина». Каковы главные причины лежания Ильи Ильича Обломова?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главного героя, видеть сложность и противоречивость его образа, роль детали в характеристике героя.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53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Сравнительная характеристика Обломова и </w:t>
            </w:r>
            <w:proofErr w:type="spell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Штольца</w:t>
            </w:r>
            <w:proofErr w:type="spellEnd"/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сравнительную характеристику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52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 Ольги Ильинской и тема любви в романе И.А. Гончарова «Обломов»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сравнительную характеристику, развернуто обосновывать суждения.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9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нравственная проблематика романа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опираясь на текст, аргументировать своё мнение 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52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роману И.А. Гончарова «Обломов»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Выполнение контрольной работы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0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А.Н. Островский – создатель русского театра. Этапы биографии и творчества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об основных этапах биографии. 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2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Идейно-художественное своеобразие драмы А.Н. Островского «Гроза»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жанровое своеобразие, основной конфликт, принципы группировки действующих лиц.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65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Калинов и его обитатели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самодуров и их жертвы, работая с текстом, анализировать сцены пьесы, объясняя их связь с проблематикой произведения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32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Катерина и Варвара. Почему для Катерины невозможен путь Варвары?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давать сравнительную характеристику Катерины и Варвары. 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8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 Катерины и драма горячего сердца в пьесе А.Н. Островского «Гроза». Анализ II – V действий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работая с текстом, составлять подробную характеристику образа Катерины, выявлять средства характеристики персонажа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88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конспектированию статьи Н.А. Добролюбова «Луч света в тёмном царстве»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составлять конспект публицистического произведения,  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6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 названия пьесы А.Н. Островского «Гроза»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анализировать сцены пьесы, выражать собственное мнение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3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 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pStyle w:val="c3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32878">
              <w:rPr>
                <w:rStyle w:val="c10"/>
                <w:bCs/>
                <w:color w:val="000000"/>
              </w:rPr>
              <w:t xml:space="preserve">Красота любовной и пейзажной  лирики А. </w:t>
            </w:r>
            <w:r w:rsidRPr="00132878">
              <w:rPr>
                <w:rStyle w:val="c10"/>
                <w:bCs/>
                <w:color w:val="000000"/>
              </w:rPr>
              <w:lastRenderedPageBreak/>
              <w:t>К. Толстого</w:t>
            </w:r>
            <w:r w:rsidRPr="00132878">
              <w:rPr>
                <w:rStyle w:val="c22"/>
                <w:bCs/>
                <w:color w:val="000000"/>
              </w:rPr>
              <w:t>» («Слеза дрожит в твоем ревнивом взоре...», «Средь шумного бала, случайно...», «Против течения...»).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стихотворения поэта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92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Философские мотивы в лирике Ф.И. Тютчева ("</w:t>
            </w:r>
            <w:proofErr w:type="spell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Silentium</w:t>
            </w:r>
            <w:proofErr w:type="spell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!", "</w:t>
            </w:r>
            <w:proofErr w:type="spell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то, что мните вы, природа...", "Умом Россию не понять...", "Наш век")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стихотворения поэта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3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– стихийное чувство и «поединок роковой» в поэзии Ф.И. Тютчева ("О, как убийственно мы любим...", "Нам не дано предугадать...", "К. Б." ("Я встретил вас - и все былое..."), "Она сидела на полу...",  "</w:t>
            </w:r>
            <w:proofErr w:type="spellStart"/>
            <w:r w:rsidRPr="00132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Cache-Cache</w:t>
            </w:r>
            <w:proofErr w:type="spell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стихотворения поэта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8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своеобразие, особенности поэтического языка и психологизм лирики А.А. Фета, а также три стихотворения по выбору.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стихотворение в единстве формы и содержания, определять авторский стиль.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76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человека и мир природы в лирике А.А. Фета ("Это утро, радость эта...", "Шепот, робкое дыханье...", "Сияла ночь. Луной был полон сад. Лежали...", "Еще майская ночь")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стихотворение в единстве формы и содержания, определять авторский стиль.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56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Философская проблематика лирики А.А. Фета. «Вечные» темы его произведений (</w:t>
            </w:r>
            <w:r w:rsidRPr="0013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“Нельзя пред вечной красотой</w:t>
            </w:r>
            <w:r w:rsidRPr="001328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13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петь, не плакать, не молиться</w:t>
            </w:r>
            <w:proofErr w:type="gramStart"/>
            <w:r w:rsidRPr="0013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  <w:r w:rsidRPr="00132878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 </w:t>
            </w:r>
            <w:r w:rsidRPr="0013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“</w:t>
            </w:r>
            <w:proofErr w:type="gramEnd"/>
            <w:r w:rsidRPr="0013287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пришел к тебе с приветом”, «На заре ты её не буди»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стихотворение в единстве формы и содержания, определять авторский стиль.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7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РР Контрольная работа по поэзии Тютчева и Фета. Сравнительный анализ стихотворений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осмыслить тему, определить ее границы, полно раскрыть, правильно, грамотно изложить в письменной речи.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696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Личность и творческая биография Н.С. Лескова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индивидуальные сообщения о жизни и творчестве Лескова; объяснять смысл названия повести, определять элементы композиции, жанр.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11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38,39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Флягин</w:t>
            </w:r>
            <w:proofErr w:type="spell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- воплощение </w:t>
            </w:r>
            <w:proofErr w:type="spell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лесковского</w:t>
            </w:r>
            <w:proofErr w:type="spell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 «праведника» (По повести «Очарованный странник»)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текст, видеть авторский замысел  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18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М.Е. Салтыков-Щедрин. Подвиг великого сатирика. Особенности «Сказок для детей изрядного возраста» С-Щедрина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индивидуальные сообщения о жизни и творчестве писателя.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76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 М.Е. Салтыкова-Щедрина – беспощадная сатира на порядки современной России.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 анализа определять особенности жанра, композиции, проблематику произведения, роль художественных средств в раскрытии его идейного содержания.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67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42, 43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РР Сочетание злободневного и вечного  в романе М.Е. Салтыкова-Щедрина «История одного города» (на примере глав «Органчик», «Подтверждение покаяния»).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процессе анализа определять особенности жанра, композиции, проблематику произведения, роль художественных средств в раскрытии его идейного содержания.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91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Этапы биографии и творчества И.С. Тургенева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сообщения по теме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1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«Записки охотника» И.С.Тургенева - правдивая  книга  о  народе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3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Сюжет, композиция и система образов романа И.С. Тургенева «Отцы и дети»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выявлять 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сюжет, композицию и систему образов </w:t>
            </w: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работе с текстом.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60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47,48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Евгений Базаров в среде Кирсановых. Конфликт поколений и его разрешение в романе И.С. Тургенева «Отцы и дети»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общественные, нравственные, культурные, духовные ориентиры Кирсановых и Базарова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2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счастье в романе И.С. Тургенева «Отцы и дети»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текст, видеть авторский замысел о Базарове, 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0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50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встреча Базарова с Одинцовой не привела к счастью взаимной любви?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разбираться в особенностях художественного текста; понимать трагичность мироощущения писателя.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31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Базаров и его родители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текст, видеть авторский замысел о Базарове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5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Болезнь и смерть Базарова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анализировать текст, видеть авторский замысел о Базарове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6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Урок-семинар. Проблема смысла жизни и смерти. Автор и его герой. Споры вокруг романа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делать выписки из литературоведческих статей, представлять и защищать в дискуссии свою позицию.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3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«Некрасивый Некрасов» (Вводный урок по творчеству Н.А. Некрасова).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делать индивидуальные сообщения  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43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Лирический герой поэзии Н.А. Некрасова в стихотворениях о родине, о матери, о любви. («Мы с тобой бестолковые люди...», «Поэт и Гражданин</w:t>
            </w:r>
            <w:proofErr w:type="gram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Муза! я у двери гроба...», </w:t>
            </w:r>
            <w:r w:rsidRPr="001328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«Родина», «Рыцарь на час», «Мать»)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стихи поэта с точки зрения их идейного содержания и художественной формы.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4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народных судеб в поэзии Н.А. Некрасова ("В дороге", "Вчерашний день, часу в шестом...", "Элегия" ("Пускай нам говорит изменчивая мода..."), "Забытая деревня", "Школьник").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поэтический текст.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22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Классное сочинение по поэзии Н.А. Некрасова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 отбирать литературный материал по заданной теме, логически его выстраивать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72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Идейно-художественное своеобразие поэмы Н.А. Некрасова «Кому на Руси жить хорошо»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проблематику и композицию, особенности жанра, принцип фольклорного восприятия мира в ней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56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59,60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представления о счастье в поэме   Роль притчи «О двух великих грешниках»  в поэме Н.А. Некрасова «Кому на Руси жить хорошо»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анализировать поэтический текст   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93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Ф.М. Достоевский. Личность и судьба писателя. Достоевский в Тобольске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выступать с сообщениями о жизни и творчестве великого гуманиста.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60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и социальный конфликт романа Ф.М. Достоевского «Преступление и наказание»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традиции и новаторство в раскрытии темы «маленького человека», протест против превращения человека в «ветошку».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5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Петербурга в романе Ф.М. Достоевского «Преступление и наказание»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в тексте романа художественные приемы создания образов.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70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«Необыкновенный» человек Родион Раскольников, его преступление и наказание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выявлять в процессе анализа романа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социальные и философские источники преступления Раскольникова, авторское отношение к теории Раскольникова, ее развенчание.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9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Теория Родиона Раскольникова и её развенчание в романе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  место Раскольникова в системе образов романа, понимать роль снов Раскольникова в раскрытии идеи романа.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48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9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Судьбы униженных и оскорблённых </w:t>
            </w:r>
            <w:proofErr w:type="gram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  романе</w:t>
            </w:r>
            <w:proofErr w:type="gram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Ф.М. Достоевского «Преступление и наказание»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 процессе анализа место Раскольникова в системе образов романа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5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right="-150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Сони Мармеладовой. Роль евангельского сюжета о воскрешении Лазаря в понимании идеи  романа Ф.М. Достоевского «Преступление и наказание»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в процессе анализа роль детали в романе, символику имен, снов, цвета, роль евангельских мотивов.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97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«Двойники» и «антиподы» Родиона Раскольникова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показать, как в столкновениях со своими двойниками - Лужиным, Свидригайловым, с ангелом-хранителем Соней Раскольников обнаруживает крушение своей теории, всю ее безнравственность.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8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 по роману Ф.М. Достоевского «Преступление и наказание»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ум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ть высказывать собственное мнение по проблеме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76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РР Классное сочинение по роману Ф.М. Достоевского «Преступление и наказание»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осмыслить тему, определить ее границы, полно раскрыть, правильно, грамотно изложить в речи.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6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великой жизни. Л.Н. Толстой – человек, мыслитель, писатель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видеть жанровое, идейно-художествен. своеобразие, особенности сюжета романа-эпопеи.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81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«Война и мир»: история создания и замысел, проблематика, образы, жанр, композиция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жанровое, идейно-художественное своеобразие, особенности сюжета романа-эпопеи.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678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в романе и нравственная концепция Л.Н. Толстого, его критерии оценки личности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идеть в процессе анализа идеал дворянской семьи, систему нравственных ценностей писателя, делать сравнительную характеристику семей.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96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 Петербурге, в Москве и в Лысых горах (сопоставительный  анализ начальных эпизодов романа)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семьи главных героев,  выявлять средства характеристики персонажа.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7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истоки подвига Тушин и Тимохин как толстовский идеал человека и солдата (изображение войны 1805-1807 годов).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путь исканий Андрея Болконского, выявлять средства характеристики персонажа.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63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Аустерлицкое</w:t>
            </w:r>
            <w:proofErr w:type="spell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сражение – итог бесславной, никому не нужной войны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средства характеристики персонажа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28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78,79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 как художественное открытие Л.Н. Толстого.  Мысль народная в романе Л.Н. Толстого «Война и мир»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характеризовать путь исканий А.Болконского, Пьера Безухова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92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 Кутузова – великого народного полководца.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видеть в процессе анализа эпизодов, какой смысл вкладывает автор в понятие «народная война».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9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сравнительной характеристике героев. Кутузов и Наполеон в романе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видеть прием антитезы в создании характеров героев, делать сравнительную характеристику героев.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62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82,83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Диалектика души Андрея Болконского и Пьера Безухова - любимых героев романа  Л.Н.Толстого «Война и мир»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опорные таблицы по теме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28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Платона Каратаева и авторская концепция «общей жизни»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отбирать и анализировать эпизоды романа по теме.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4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Картины партизанской войны, значение образа Тихона Щербатого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отбирать и анализировать эпизоды романа по теме.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91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86, 87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 w:hanging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Мысль семейная в романе Л.Н.Толстого «Война и мир»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отбирать и анализировать эпизоды романа по теме.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3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Наташа Ростова и княжна Марья – любимые героини Толстого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 анализировать эпизоды романа по теме.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2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 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роману Л.Н.Толстого «Война и мир»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отбирать материал, определять границы темы, полно, последовательно, грамотно ее раскрывать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32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ВЧ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Военная проза. Пять дней лейтенанта </w:t>
            </w:r>
            <w:proofErr w:type="spell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повести К. Воробьева «Убиты под Москвой»)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отбирать и анализировать эпизоды рассказа по теме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3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Общественно-политическая жизнь России в 80-90-е годы XIX века и её отражение в литературе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приводить аргументы, выражать собственное мнение.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0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П.Чехов. История жизни и творчества. </w:t>
            </w: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рассказов 80-90-х годов («Студент», «Дама с собачкой»). 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готовить сообщения по заданной теме,  </w:t>
            </w: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отбирать и анализировать эпизоды рассказа по теме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2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Идейно-художественное своеобразие «маленькой трилогии» А.П. Чехова («Крыжовник», «О любви», «Человек в футляре»).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отбирать и анализировать эпизоды рассказа по теме.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33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гибели души в рассказе А.П. Чехова «</w:t>
            </w:r>
            <w:proofErr w:type="spellStart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Ионыч</w:t>
            </w:r>
            <w:proofErr w:type="spellEnd"/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». В чём смысл финала рассказа А. Чехова?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рассказ.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4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Традиция русской классической литературы в решении темы «маленького человека» и её отражение в рассказах А.П. Чехова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 основную идею рассказов; раскрывать  проблему истинных и ложных ценностей в рассказах Чехова.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6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сюжета и конфликта пьесы А.П. Чехова «Вишнёвый сад»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жанровое своеобразие,  основной конфликт, принципы группировки действующих лиц.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8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образов и главный герой пьесы А.П. Чехова «Вишнёвый сад»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характеристику героев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220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гибели дворянских гнёзд в пьесе А.П. Чехова «Вишнёвый сад»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отбирать и анализировать эпизоды по теме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139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Лопахина, Пети Трофимова и Ани. Тип героя «недотёпы»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давать характеристику героев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566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Грустные раздумья автора о человеческом уделе и несправедливости мира в новелле Г. де Мопассана «Ожерелье»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текста, беседа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454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 о правах женщины в драме Г. Ибсена «Кукольный дом»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психологизм произведения, опираясь на раздумья автора.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27CD" w:rsidRPr="00132878" w:rsidTr="00681F11">
        <w:trPr>
          <w:trHeight w:val="365"/>
        </w:trPr>
        <w:tc>
          <w:tcPr>
            <w:tcW w:w="643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645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стихийной жизни, пафос отрицания устоявшихся норм и стихотворении А. Рембо «Пьяный корабль»</w:t>
            </w:r>
          </w:p>
        </w:tc>
        <w:tc>
          <w:tcPr>
            <w:tcW w:w="110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  <w:shd w:val="clear" w:color="000000" w:fill="FFFFFF"/>
            <w:tcMar>
              <w:left w:w="108" w:type="dxa"/>
              <w:right w:w="108" w:type="dxa"/>
            </w:tcMar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особую роль символики в драме «Кукольный дом»;</w:t>
            </w:r>
          </w:p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132878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 на лето.</w:t>
            </w:r>
          </w:p>
        </w:tc>
        <w:tc>
          <w:tcPr>
            <w:tcW w:w="5326" w:type="dxa"/>
            <w:vMerge/>
            <w:shd w:val="clear" w:color="000000" w:fill="FFFFFF"/>
          </w:tcPr>
          <w:p w:rsidR="000027CD" w:rsidRPr="00132878" w:rsidRDefault="000027CD" w:rsidP="00132878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B4187" w:rsidRPr="00132878" w:rsidRDefault="00BB4187" w:rsidP="00132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B4187" w:rsidRPr="00132878" w:rsidSect="001C27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266"/>
    <w:multiLevelType w:val="multilevel"/>
    <w:tmpl w:val="AC18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300240"/>
    <w:multiLevelType w:val="multilevel"/>
    <w:tmpl w:val="235CE6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6B4BB7"/>
    <w:multiLevelType w:val="multilevel"/>
    <w:tmpl w:val="F22E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4187"/>
    <w:rsid w:val="000027CD"/>
    <w:rsid w:val="00021B5D"/>
    <w:rsid w:val="000264BD"/>
    <w:rsid w:val="00034D5D"/>
    <w:rsid w:val="00035072"/>
    <w:rsid w:val="000924D0"/>
    <w:rsid w:val="00095A41"/>
    <w:rsid w:val="000A1F40"/>
    <w:rsid w:val="000F1891"/>
    <w:rsid w:val="000F6225"/>
    <w:rsid w:val="00132878"/>
    <w:rsid w:val="00196699"/>
    <w:rsid w:val="001C2701"/>
    <w:rsid w:val="001C4021"/>
    <w:rsid w:val="001E48F2"/>
    <w:rsid w:val="002459D8"/>
    <w:rsid w:val="00264B08"/>
    <w:rsid w:val="002653E3"/>
    <w:rsid w:val="00274F8B"/>
    <w:rsid w:val="002800B9"/>
    <w:rsid w:val="002B3DE4"/>
    <w:rsid w:val="002B6AB8"/>
    <w:rsid w:val="002E408B"/>
    <w:rsid w:val="00302BA3"/>
    <w:rsid w:val="003151D6"/>
    <w:rsid w:val="003224FC"/>
    <w:rsid w:val="003602C8"/>
    <w:rsid w:val="00364A5E"/>
    <w:rsid w:val="00385E7C"/>
    <w:rsid w:val="003A566F"/>
    <w:rsid w:val="003D7801"/>
    <w:rsid w:val="003F32E6"/>
    <w:rsid w:val="003F5528"/>
    <w:rsid w:val="003F63C5"/>
    <w:rsid w:val="00424F1A"/>
    <w:rsid w:val="00435363"/>
    <w:rsid w:val="00465FC4"/>
    <w:rsid w:val="0048409E"/>
    <w:rsid w:val="004950AD"/>
    <w:rsid w:val="004B03F8"/>
    <w:rsid w:val="004C5229"/>
    <w:rsid w:val="004C7F08"/>
    <w:rsid w:val="004D50CA"/>
    <w:rsid w:val="004F53AF"/>
    <w:rsid w:val="005833D8"/>
    <w:rsid w:val="005C7170"/>
    <w:rsid w:val="005D4DCC"/>
    <w:rsid w:val="005E2272"/>
    <w:rsid w:val="005E3479"/>
    <w:rsid w:val="005F3E62"/>
    <w:rsid w:val="00681F11"/>
    <w:rsid w:val="00692617"/>
    <w:rsid w:val="006D154D"/>
    <w:rsid w:val="006F1DBD"/>
    <w:rsid w:val="0070752E"/>
    <w:rsid w:val="00736B77"/>
    <w:rsid w:val="0075141F"/>
    <w:rsid w:val="00791D24"/>
    <w:rsid w:val="007A2ECA"/>
    <w:rsid w:val="007F1976"/>
    <w:rsid w:val="008857E1"/>
    <w:rsid w:val="008D4A11"/>
    <w:rsid w:val="008D6A18"/>
    <w:rsid w:val="008E20C0"/>
    <w:rsid w:val="008E6231"/>
    <w:rsid w:val="008F3AD0"/>
    <w:rsid w:val="009467C5"/>
    <w:rsid w:val="009A4987"/>
    <w:rsid w:val="009A779D"/>
    <w:rsid w:val="009C40B6"/>
    <w:rsid w:val="00A16133"/>
    <w:rsid w:val="00A23A76"/>
    <w:rsid w:val="00A54871"/>
    <w:rsid w:val="00A60F39"/>
    <w:rsid w:val="00A653A1"/>
    <w:rsid w:val="00A84B47"/>
    <w:rsid w:val="00A96BC3"/>
    <w:rsid w:val="00AA4CBA"/>
    <w:rsid w:val="00AE7161"/>
    <w:rsid w:val="00B00501"/>
    <w:rsid w:val="00B43B25"/>
    <w:rsid w:val="00B61B36"/>
    <w:rsid w:val="00B7135D"/>
    <w:rsid w:val="00B75CFF"/>
    <w:rsid w:val="00BB4187"/>
    <w:rsid w:val="00BE19A9"/>
    <w:rsid w:val="00C112F0"/>
    <w:rsid w:val="00C438B5"/>
    <w:rsid w:val="00C50420"/>
    <w:rsid w:val="00CA19C9"/>
    <w:rsid w:val="00CD159B"/>
    <w:rsid w:val="00CE3D44"/>
    <w:rsid w:val="00D17B3E"/>
    <w:rsid w:val="00D476E2"/>
    <w:rsid w:val="00D6008D"/>
    <w:rsid w:val="00DB0A22"/>
    <w:rsid w:val="00DE5C06"/>
    <w:rsid w:val="00DF2077"/>
    <w:rsid w:val="00E01059"/>
    <w:rsid w:val="00E01AD6"/>
    <w:rsid w:val="00E1337E"/>
    <w:rsid w:val="00E23B22"/>
    <w:rsid w:val="00E46114"/>
    <w:rsid w:val="00E8097E"/>
    <w:rsid w:val="00EC1731"/>
    <w:rsid w:val="00EF2811"/>
    <w:rsid w:val="00F237C2"/>
    <w:rsid w:val="00F36322"/>
    <w:rsid w:val="00F5002F"/>
    <w:rsid w:val="00F63034"/>
    <w:rsid w:val="00F87A21"/>
    <w:rsid w:val="00F9383E"/>
    <w:rsid w:val="00FA118A"/>
    <w:rsid w:val="00FB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7470814-142B-4295-8767-7A5E811B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37C2"/>
  </w:style>
  <w:style w:type="paragraph" w:customStyle="1" w:styleId="c31">
    <w:name w:val="c31"/>
    <w:basedOn w:val="a"/>
    <w:rsid w:val="00E80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E8097E"/>
  </w:style>
  <w:style w:type="character" w:customStyle="1" w:styleId="c22">
    <w:name w:val="c22"/>
    <w:basedOn w:val="a0"/>
    <w:rsid w:val="00E8097E"/>
  </w:style>
  <w:style w:type="paragraph" w:customStyle="1" w:styleId="c6">
    <w:name w:val="c6"/>
    <w:basedOn w:val="a"/>
    <w:rsid w:val="00C5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50420"/>
  </w:style>
  <w:style w:type="paragraph" w:customStyle="1" w:styleId="c12">
    <w:name w:val="c12"/>
    <w:basedOn w:val="a"/>
    <w:rsid w:val="00C50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0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60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602C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rsid w:val="00CA19C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rsid w:val="00B005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c3">
    <w:name w:val="c3"/>
    <w:basedOn w:val="a"/>
    <w:rsid w:val="00A65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A6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2ADA5-915D-48A4-B642-056577C5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15</Pages>
  <Words>5024</Words>
  <Characters>28642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СОШ2</cp:lastModifiedBy>
  <cp:revision>81</cp:revision>
  <cp:lastPrinted>2020-10-06T12:28:00Z</cp:lastPrinted>
  <dcterms:created xsi:type="dcterms:W3CDTF">2016-09-15T16:32:00Z</dcterms:created>
  <dcterms:modified xsi:type="dcterms:W3CDTF">2023-01-27T18:11:00Z</dcterms:modified>
</cp:coreProperties>
</file>